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04B0ED" w14:textId="40761115" w:rsidR="000554C5" w:rsidRDefault="000554C5" w:rsidP="000554C5">
      <w:pPr>
        <w:pStyle w:val="CRCoverPage"/>
        <w:tabs>
          <w:tab w:val="right" w:pos="9639"/>
        </w:tabs>
        <w:spacing w:after="0"/>
        <w:rPr>
          <w:b/>
          <w:i/>
          <w:noProof/>
          <w:sz w:val="28"/>
        </w:rPr>
      </w:pPr>
      <w:r w:rsidRPr="00D70F7A">
        <w:rPr>
          <w:b/>
          <w:noProof/>
          <w:sz w:val="24"/>
        </w:rPr>
        <w:t>3GPP SA WG2 Meeting #1</w:t>
      </w:r>
      <w:r w:rsidR="00D80E5A">
        <w:rPr>
          <w:b/>
          <w:noProof/>
          <w:sz w:val="24"/>
        </w:rPr>
        <w:t>70</w:t>
      </w:r>
      <w:r>
        <w:rPr>
          <w:b/>
          <w:i/>
          <w:noProof/>
          <w:sz w:val="28"/>
        </w:rPr>
        <w:tab/>
      </w:r>
      <w:r w:rsidRPr="004E24F6">
        <w:rPr>
          <w:b/>
          <w:i/>
          <w:noProof/>
          <w:sz w:val="28"/>
        </w:rPr>
        <w:t>S2-</w:t>
      </w:r>
      <w:r w:rsidR="00D22661">
        <w:rPr>
          <w:b/>
          <w:i/>
          <w:noProof/>
          <w:sz w:val="28"/>
        </w:rPr>
        <w:t>25</w:t>
      </w:r>
      <w:r w:rsidR="003112A8">
        <w:rPr>
          <w:b/>
          <w:i/>
          <w:noProof/>
          <w:sz w:val="28"/>
        </w:rPr>
        <w:t>0</w:t>
      </w:r>
      <w:r w:rsidR="00BC6528">
        <w:rPr>
          <w:b/>
          <w:i/>
          <w:noProof/>
          <w:sz w:val="28"/>
        </w:rPr>
        <w:t>6366</w:t>
      </w:r>
    </w:p>
    <w:p w14:paraId="4E043BE1" w14:textId="402F3237" w:rsidR="000554C5" w:rsidRDefault="000554C5" w:rsidP="000554C5">
      <w:pPr>
        <w:pStyle w:val="CRCoverPage"/>
        <w:outlineLvl w:val="0"/>
        <w:rPr>
          <w:b/>
          <w:noProof/>
          <w:sz w:val="24"/>
        </w:rPr>
      </w:pPr>
      <w:r>
        <w:fldChar w:fldCharType="begin"/>
      </w:r>
      <w:r w:rsidRPr="00231A5C">
        <w:rPr>
          <w:lang w:val="de-DE"/>
        </w:rPr>
        <w:instrText xml:space="preserve"> DOCPROPERTY  Location  \* MERGEFORMAT </w:instrText>
      </w:r>
      <w:r>
        <w:fldChar w:fldCharType="separate"/>
      </w:r>
      <w:r w:rsidR="00D80E5A">
        <w:rPr>
          <w:b/>
          <w:noProof/>
          <w:sz w:val="24"/>
          <w:lang w:val="de-DE"/>
        </w:rPr>
        <w:t>Gothernburg</w:t>
      </w:r>
      <w:r w:rsidRPr="00231A5C">
        <w:rPr>
          <w:b/>
          <w:noProof/>
          <w:sz w:val="24"/>
          <w:lang w:val="de-DE"/>
        </w:rPr>
        <w:t xml:space="preserve">, </w:t>
      </w:r>
      <w:r w:rsidR="00006E86">
        <w:rPr>
          <w:b/>
          <w:noProof/>
          <w:sz w:val="24"/>
          <w:lang w:val="de-DE"/>
        </w:rPr>
        <w:t>S</w:t>
      </w:r>
      <w:r w:rsidR="00D80E5A">
        <w:rPr>
          <w:b/>
          <w:noProof/>
          <w:sz w:val="24"/>
          <w:lang w:val="de-DE"/>
        </w:rPr>
        <w:t>weden</w:t>
      </w:r>
      <w:r w:rsidRPr="00231A5C">
        <w:rPr>
          <w:b/>
          <w:noProof/>
          <w:sz w:val="24"/>
          <w:lang w:val="de-DE"/>
        </w:rPr>
        <w:t xml:space="preserve">, </w:t>
      </w:r>
      <w:r w:rsidR="00D80E5A">
        <w:rPr>
          <w:b/>
          <w:noProof/>
          <w:sz w:val="24"/>
          <w:lang w:val="de-DE"/>
        </w:rPr>
        <w:t>2</w:t>
      </w:r>
      <w:r w:rsidR="00F86644">
        <w:rPr>
          <w:b/>
          <w:noProof/>
          <w:sz w:val="24"/>
          <w:lang w:val="de-DE"/>
        </w:rPr>
        <w:t>5</w:t>
      </w:r>
      <w:r w:rsidRPr="00231A5C">
        <w:rPr>
          <w:b/>
          <w:noProof/>
          <w:sz w:val="24"/>
          <w:lang w:val="de-DE"/>
        </w:rPr>
        <w:t>-2</w:t>
      </w:r>
      <w:r w:rsidR="00F86644">
        <w:rPr>
          <w:b/>
          <w:noProof/>
          <w:sz w:val="24"/>
          <w:lang w:val="de-DE"/>
        </w:rPr>
        <w:t>9</w:t>
      </w:r>
      <w:r w:rsidRPr="00231A5C">
        <w:rPr>
          <w:b/>
          <w:noProof/>
          <w:sz w:val="24"/>
          <w:lang w:val="de-DE"/>
        </w:rPr>
        <w:t xml:space="preserve"> </w:t>
      </w:r>
      <w:r w:rsidR="00D80E5A">
        <w:rPr>
          <w:b/>
          <w:noProof/>
          <w:sz w:val="24"/>
          <w:lang w:val="de-DE"/>
        </w:rPr>
        <w:t>August</w:t>
      </w:r>
      <w:r w:rsidRPr="00231A5C">
        <w:rPr>
          <w:b/>
          <w:noProof/>
          <w:sz w:val="24"/>
          <w:lang w:val="de-DE"/>
        </w:rPr>
        <w:t xml:space="preserve"> 202</w:t>
      </w:r>
      <w:r w:rsidR="00D80E5A">
        <w:rPr>
          <w:b/>
          <w:noProof/>
          <w:sz w:val="24"/>
          <w:lang w:val="de-DE"/>
        </w:rPr>
        <w:t>5</w:t>
      </w:r>
      <w:r>
        <w:rPr>
          <w:b/>
          <w:noProof/>
          <w:sz w:val="24"/>
        </w:rPr>
        <w:fldChar w:fldCharType="end"/>
      </w:r>
      <w:r w:rsidRPr="00231A5C">
        <w:rPr>
          <w:b/>
          <w:noProof/>
          <w:sz w:val="24"/>
          <w:lang w:val="de-DE"/>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54C5" w14:paraId="4A863EA9" w14:textId="77777777" w:rsidTr="00CF24C2">
        <w:tc>
          <w:tcPr>
            <w:tcW w:w="9641" w:type="dxa"/>
            <w:gridSpan w:val="9"/>
            <w:tcBorders>
              <w:top w:val="single" w:sz="4" w:space="0" w:color="auto"/>
              <w:left w:val="single" w:sz="4" w:space="0" w:color="auto"/>
              <w:right w:val="single" w:sz="4" w:space="0" w:color="auto"/>
            </w:tcBorders>
          </w:tcPr>
          <w:p w14:paraId="137A0108" w14:textId="77777777" w:rsidR="000554C5" w:rsidRDefault="000554C5" w:rsidP="00CF24C2">
            <w:pPr>
              <w:pStyle w:val="CRCoverPage"/>
              <w:spacing w:after="0"/>
              <w:jc w:val="right"/>
              <w:rPr>
                <w:i/>
                <w:noProof/>
              </w:rPr>
            </w:pPr>
            <w:r>
              <w:rPr>
                <w:i/>
                <w:noProof/>
                <w:sz w:val="14"/>
              </w:rPr>
              <w:t>CR-Form-v12.3</w:t>
            </w:r>
          </w:p>
        </w:tc>
      </w:tr>
      <w:tr w:rsidR="000554C5" w14:paraId="05C8BFB6" w14:textId="77777777" w:rsidTr="00CF24C2">
        <w:tc>
          <w:tcPr>
            <w:tcW w:w="9641" w:type="dxa"/>
            <w:gridSpan w:val="9"/>
            <w:tcBorders>
              <w:left w:val="single" w:sz="4" w:space="0" w:color="auto"/>
              <w:right w:val="single" w:sz="4" w:space="0" w:color="auto"/>
            </w:tcBorders>
          </w:tcPr>
          <w:p w14:paraId="1B1EC06C" w14:textId="77777777" w:rsidR="000554C5" w:rsidRDefault="000554C5" w:rsidP="00CF24C2">
            <w:pPr>
              <w:pStyle w:val="CRCoverPage"/>
              <w:spacing w:after="0"/>
              <w:jc w:val="center"/>
              <w:rPr>
                <w:noProof/>
              </w:rPr>
            </w:pPr>
            <w:r>
              <w:rPr>
                <w:b/>
                <w:noProof/>
                <w:sz w:val="32"/>
              </w:rPr>
              <w:t>CHANGE REQUEST</w:t>
            </w:r>
          </w:p>
        </w:tc>
      </w:tr>
      <w:tr w:rsidR="000554C5" w14:paraId="28B8BF76" w14:textId="77777777" w:rsidTr="00CF24C2">
        <w:tc>
          <w:tcPr>
            <w:tcW w:w="9641" w:type="dxa"/>
            <w:gridSpan w:val="9"/>
            <w:tcBorders>
              <w:left w:val="single" w:sz="4" w:space="0" w:color="auto"/>
              <w:right w:val="single" w:sz="4" w:space="0" w:color="auto"/>
            </w:tcBorders>
          </w:tcPr>
          <w:p w14:paraId="016F5FBE" w14:textId="77777777" w:rsidR="000554C5" w:rsidRDefault="000554C5" w:rsidP="00CF24C2">
            <w:pPr>
              <w:pStyle w:val="CRCoverPage"/>
              <w:spacing w:after="0"/>
              <w:rPr>
                <w:noProof/>
                <w:sz w:val="8"/>
                <w:szCs w:val="8"/>
              </w:rPr>
            </w:pPr>
          </w:p>
        </w:tc>
      </w:tr>
      <w:tr w:rsidR="000554C5" w14:paraId="62ED2F78" w14:textId="77777777" w:rsidTr="00CF24C2">
        <w:tc>
          <w:tcPr>
            <w:tcW w:w="142" w:type="dxa"/>
            <w:tcBorders>
              <w:left w:val="single" w:sz="4" w:space="0" w:color="auto"/>
            </w:tcBorders>
          </w:tcPr>
          <w:p w14:paraId="5295D7A0" w14:textId="77777777" w:rsidR="000554C5" w:rsidRDefault="000554C5" w:rsidP="00CF24C2">
            <w:pPr>
              <w:pStyle w:val="CRCoverPage"/>
              <w:spacing w:after="0"/>
              <w:jc w:val="right"/>
              <w:rPr>
                <w:noProof/>
              </w:rPr>
            </w:pPr>
          </w:p>
        </w:tc>
        <w:tc>
          <w:tcPr>
            <w:tcW w:w="1559" w:type="dxa"/>
            <w:shd w:val="pct30" w:color="FFFF00" w:fill="auto"/>
          </w:tcPr>
          <w:p w14:paraId="597DFE96" w14:textId="77777777" w:rsidR="000554C5" w:rsidRPr="00410371" w:rsidRDefault="00F4335D" w:rsidP="00CF24C2">
            <w:pPr>
              <w:pStyle w:val="CRCoverPage"/>
              <w:spacing w:after="0"/>
              <w:jc w:val="right"/>
              <w:rPr>
                <w:b/>
                <w:noProof/>
                <w:sz w:val="28"/>
              </w:rPr>
            </w:pPr>
            <w:r>
              <w:fldChar w:fldCharType="begin"/>
            </w:r>
            <w:r>
              <w:instrText xml:space="preserve"> DOCPROPERTY  Spec#  \* MERGEFORMAT </w:instrText>
            </w:r>
            <w:r>
              <w:fldChar w:fldCharType="separate"/>
            </w:r>
            <w:r w:rsidR="000554C5">
              <w:rPr>
                <w:b/>
                <w:noProof/>
                <w:sz w:val="28"/>
              </w:rPr>
              <w:t>23.304</w:t>
            </w:r>
            <w:r>
              <w:rPr>
                <w:b/>
                <w:noProof/>
                <w:sz w:val="28"/>
              </w:rPr>
              <w:fldChar w:fldCharType="end"/>
            </w:r>
          </w:p>
        </w:tc>
        <w:tc>
          <w:tcPr>
            <w:tcW w:w="709" w:type="dxa"/>
          </w:tcPr>
          <w:p w14:paraId="519CA066" w14:textId="77777777" w:rsidR="000554C5" w:rsidRDefault="000554C5" w:rsidP="00CF24C2">
            <w:pPr>
              <w:pStyle w:val="CRCoverPage"/>
              <w:spacing w:after="0"/>
              <w:jc w:val="center"/>
              <w:rPr>
                <w:noProof/>
              </w:rPr>
            </w:pPr>
            <w:r>
              <w:rPr>
                <w:b/>
                <w:noProof/>
                <w:sz w:val="28"/>
              </w:rPr>
              <w:t>CR</w:t>
            </w:r>
          </w:p>
        </w:tc>
        <w:tc>
          <w:tcPr>
            <w:tcW w:w="1276" w:type="dxa"/>
            <w:shd w:val="pct30" w:color="FFFF00" w:fill="auto"/>
          </w:tcPr>
          <w:p w14:paraId="00C25614" w14:textId="69B504B5" w:rsidR="000554C5" w:rsidRPr="002E2ABE" w:rsidRDefault="00BC6528" w:rsidP="00CF24C2">
            <w:pPr>
              <w:pStyle w:val="CRCoverPage"/>
              <w:spacing w:after="0"/>
              <w:rPr>
                <w:b/>
                <w:bCs/>
                <w:noProof/>
                <w:sz w:val="28"/>
                <w:szCs w:val="28"/>
              </w:rPr>
            </w:pPr>
            <w:r>
              <w:rPr>
                <w:b/>
                <w:bCs/>
                <w:noProof/>
                <w:sz w:val="28"/>
                <w:szCs w:val="28"/>
              </w:rPr>
              <w:t>0556</w:t>
            </w:r>
          </w:p>
        </w:tc>
        <w:tc>
          <w:tcPr>
            <w:tcW w:w="709" w:type="dxa"/>
          </w:tcPr>
          <w:p w14:paraId="3A6CFBC2" w14:textId="77777777" w:rsidR="000554C5" w:rsidRDefault="000554C5" w:rsidP="00CF24C2">
            <w:pPr>
              <w:pStyle w:val="CRCoverPage"/>
              <w:tabs>
                <w:tab w:val="right" w:pos="625"/>
              </w:tabs>
              <w:spacing w:after="0"/>
              <w:jc w:val="center"/>
              <w:rPr>
                <w:noProof/>
              </w:rPr>
            </w:pPr>
            <w:r>
              <w:rPr>
                <w:b/>
                <w:bCs/>
                <w:noProof/>
                <w:sz w:val="28"/>
              </w:rPr>
              <w:t>rev</w:t>
            </w:r>
          </w:p>
        </w:tc>
        <w:tc>
          <w:tcPr>
            <w:tcW w:w="992" w:type="dxa"/>
            <w:shd w:val="pct30" w:color="FFFF00" w:fill="auto"/>
          </w:tcPr>
          <w:p w14:paraId="020307B1" w14:textId="6682EA94" w:rsidR="000554C5" w:rsidRPr="00410371" w:rsidRDefault="000554C5" w:rsidP="00CF24C2">
            <w:pPr>
              <w:pStyle w:val="CRCoverPage"/>
              <w:spacing w:after="0"/>
              <w:jc w:val="center"/>
              <w:rPr>
                <w:b/>
                <w:noProof/>
              </w:rPr>
            </w:pPr>
          </w:p>
        </w:tc>
        <w:tc>
          <w:tcPr>
            <w:tcW w:w="2410" w:type="dxa"/>
          </w:tcPr>
          <w:p w14:paraId="494AB172" w14:textId="77777777" w:rsidR="000554C5" w:rsidRDefault="000554C5" w:rsidP="00CF24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863955" w14:textId="1CC4F16D" w:rsidR="000554C5" w:rsidRPr="00410371" w:rsidRDefault="00F4335D" w:rsidP="00CF24C2">
            <w:pPr>
              <w:pStyle w:val="CRCoverPage"/>
              <w:spacing w:after="0"/>
              <w:jc w:val="center"/>
              <w:rPr>
                <w:noProof/>
                <w:sz w:val="28"/>
              </w:rPr>
            </w:pPr>
            <w:r>
              <w:fldChar w:fldCharType="begin"/>
            </w:r>
            <w:r>
              <w:instrText xml:space="preserve"> DOCPROPERTY  Version  \* MERGEFORMAT </w:instrText>
            </w:r>
            <w:r>
              <w:fldChar w:fldCharType="separate"/>
            </w:r>
            <w:r w:rsidR="000554C5">
              <w:rPr>
                <w:b/>
                <w:noProof/>
                <w:sz w:val="28"/>
              </w:rPr>
              <w:t>19.</w:t>
            </w:r>
            <w:r w:rsidR="00D22661">
              <w:rPr>
                <w:b/>
                <w:noProof/>
                <w:sz w:val="28"/>
              </w:rPr>
              <w:t>4</w:t>
            </w:r>
            <w:r w:rsidR="000554C5">
              <w:rPr>
                <w:b/>
                <w:noProof/>
                <w:sz w:val="28"/>
              </w:rPr>
              <w:t>.0</w:t>
            </w:r>
            <w:r>
              <w:rPr>
                <w:b/>
                <w:noProof/>
                <w:sz w:val="28"/>
              </w:rPr>
              <w:fldChar w:fldCharType="end"/>
            </w:r>
          </w:p>
        </w:tc>
        <w:tc>
          <w:tcPr>
            <w:tcW w:w="143" w:type="dxa"/>
            <w:tcBorders>
              <w:right w:val="single" w:sz="4" w:space="0" w:color="auto"/>
            </w:tcBorders>
          </w:tcPr>
          <w:p w14:paraId="25525755" w14:textId="77777777" w:rsidR="000554C5" w:rsidRDefault="000554C5" w:rsidP="00CF24C2">
            <w:pPr>
              <w:pStyle w:val="CRCoverPage"/>
              <w:spacing w:after="0"/>
              <w:rPr>
                <w:noProof/>
              </w:rPr>
            </w:pPr>
          </w:p>
        </w:tc>
      </w:tr>
      <w:tr w:rsidR="000554C5" w14:paraId="63CD059F" w14:textId="77777777" w:rsidTr="00CF24C2">
        <w:tc>
          <w:tcPr>
            <w:tcW w:w="9641" w:type="dxa"/>
            <w:gridSpan w:val="9"/>
            <w:tcBorders>
              <w:left w:val="single" w:sz="4" w:space="0" w:color="auto"/>
              <w:right w:val="single" w:sz="4" w:space="0" w:color="auto"/>
            </w:tcBorders>
          </w:tcPr>
          <w:p w14:paraId="4042F565" w14:textId="77777777" w:rsidR="000554C5" w:rsidRDefault="000554C5" w:rsidP="00CF24C2">
            <w:pPr>
              <w:pStyle w:val="CRCoverPage"/>
              <w:spacing w:after="0"/>
              <w:rPr>
                <w:noProof/>
              </w:rPr>
            </w:pPr>
          </w:p>
        </w:tc>
      </w:tr>
      <w:tr w:rsidR="000554C5" w14:paraId="5F21B0D8" w14:textId="77777777" w:rsidTr="00CF24C2">
        <w:tc>
          <w:tcPr>
            <w:tcW w:w="9641" w:type="dxa"/>
            <w:gridSpan w:val="9"/>
            <w:tcBorders>
              <w:top w:val="single" w:sz="4" w:space="0" w:color="auto"/>
            </w:tcBorders>
          </w:tcPr>
          <w:p w14:paraId="4B5D8E1C" w14:textId="77777777" w:rsidR="000554C5" w:rsidRPr="00F25D98" w:rsidRDefault="000554C5" w:rsidP="00CF24C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554C5" w14:paraId="158BDE95" w14:textId="77777777" w:rsidTr="00CF24C2">
        <w:tc>
          <w:tcPr>
            <w:tcW w:w="9641" w:type="dxa"/>
            <w:gridSpan w:val="9"/>
          </w:tcPr>
          <w:p w14:paraId="2A8A4528" w14:textId="77777777" w:rsidR="000554C5" w:rsidRDefault="000554C5" w:rsidP="00CF24C2">
            <w:pPr>
              <w:pStyle w:val="CRCoverPage"/>
              <w:spacing w:after="0"/>
              <w:rPr>
                <w:noProof/>
                <w:sz w:val="8"/>
                <w:szCs w:val="8"/>
              </w:rPr>
            </w:pPr>
          </w:p>
        </w:tc>
      </w:tr>
    </w:tbl>
    <w:p w14:paraId="31E6C5CF" w14:textId="77777777" w:rsidR="000554C5" w:rsidRDefault="000554C5" w:rsidP="000554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54C5" w14:paraId="51AF1B11" w14:textId="77777777" w:rsidTr="00CF24C2">
        <w:tc>
          <w:tcPr>
            <w:tcW w:w="2835" w:type="dxa"/>
          </w:tcPr>
          <w:p w14:paraId="7D3F5B34" w14:textId="77777777" w:rsidR="000554C5" w:rsidRDefault="000554C5" w:rsidP="00CF24C2">
            <w:pPr>
              <w:pStyle w:val="CRCoverPage"/>
              <w:tabs>
                <w:tab w:val="right" w:pos="2751"/>
              </w:tabs>
              <w:spacing w:after="0"/>
              <w:rPr>
                <w:b/>
                <w:i/>
                <w:noProof/>
              </w:rPr>
            </w:pPr>
            <w:r>
              <w:rPr>
                <w:b/>
                <w:i/>
                <w:noProof/>
              </w:rPr>
              <w:t>Proposed change affects:</w:t>
            </w:r>
          </w:p>
        </w:tc>
        <w:tc>
          <w:tcPr>
            <w:tcW w:w="1418" w:type="dxa"/>
          </w:tcPr>
          <w:p w14:paraId="029AE543" w14:textId="77777777" w:rsidR="000554C5" w:rsidRDefault="000554C5" w:rsidP="00CF2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59E920" w14:textId="77777777" w:rsidR="000554C5" w:rsidRDefault="000554C5" w:rsidP="00CF24C2">
            <w:pPr>
              <w:pStyle w:val="CRCoverPage"/>
              <w:spacing w:after="0"/>
              <w:jc w:val="center"/>
              <w:rPr>
                <w:b/>
                <w:caps/>
                <w:noProof/>
              </w:rPr>
            </w:pPr>
          </w:p>
        </w:tc>
        <w:tc>
          <w:tcPr>
            <w:tcW w:w="709" w:type="dxa"/>
            <w:tcBorders>
              <w:left w:val="single" w:sz="4" w:space="0" w:color="auto"/>
            </w:tcBorders>
          </w:tcPr>
          <w:p w14:paraId="1351236F" w14:textId="77777777" w:rsidR="000554C5" w:rsidRDefault="000554C5" w:rsidP="00CF2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90347" w14:textId="77777777" w:rsidR="000554C5" w:rsidRDefault="000554C5" w:rsidP="00CF24C2">
            <w:pPr>
              <w:pStyle w:val="CRCoverPage"/>
              <w:spacing w:after="0"/>
              <w:jc w:val="center"/>
              <w:rPr>
                <w:b/>
                <w:caps/>
                <w:noProof/>
              </w:rPr>
            </w:pPr>
            <w:r>
              <w:rPr>
                <w:b/>
                <w:caps/>
                <w:noProof/>
              </w:rPr>
              <w:t>x</w:t>
            </w:r>
          </w:p>
        </w:tc>
        <w:tc>
          <w:tcPr>
            <w:tcW w:w="2126" w:type="dxa"/>
          </w:tcPr>
          <w:p w14:paraId="7C8F7A97" w14:textId="77777777" w:rsidR="000554C5" w:rsidRDefault="000554C5" w:rsidP="00CF2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5EF977" w14:textId="77777777" w:rsidR="000554C5" w:rsidRDefault="000554C5" w:rsidP="00CF24C2">
            <w:pPr>
              <w:pStyle w:val="CRCoverPage"/>
              <w:spacing w:after="0"/>
              <w:jc w:val="center"/>
              <w:rPr>
                <w:b/>
                <w:caps/>
                <w:noProof/>
              </w:rPr>
            </w:pPr>
          </w:p>
        </w:tc>
        <w:tc>
          <w:tcPr>
            <w:tcW w:w="1418" w:type="dxa"/>
            <w:tcBorders>
              <w:left w:val="nil"/>
            </w:tcBorders>
          </w:tcPr>
          <w:p w14:paraId="01951D2E" w14:textId="77777777" w:rsidR="000554C5" w:rsidRDefault="000554C5" w:rsidP="00CF2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D241C" w14:textId="04201BD7" w:rsidR="000554C5" w:rsidRDefault="000554C5" w:rsidP="00CF24C2">
            <w:pPr>
              <w:pStyle w:val="CRCoverPage"/>
              <w:spacing w:after="0"/>
              <w:jc w:val="center"/>
              <w:rPr>
                <w:b/>
                <w:bCs/>
                <w:caps/>
                <w:noProof/>
              </w:rPr>
            </w:pPr>
          </w:p>
        </w:tc>
      </w:tr>
    </w:tbl>
    <w:p w14:paraId="45AE38C3" w14:textId="77777777" w:rsidR="000554C5" w:rsidRDefault="000554C5" w:rsidP="000554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54C5" w14:paraId="547CCF8C" w14:textId="77777777" w:rsidTr="00CF24C2">
        <w:tc>
          <w:tcPr>
            <w:tcW w:w="9640" w:type="dxa"/>
            <w:gridSpan w:val="11"/>
          </w:tcPr>
          <w:p w14:paraId="47C465A9" w14:textId="77777777" w:rsidR="000554C5" w:rsidRDefault="000554C5" w:rsidP="00CF24C2">
            <w:pPr>
              <w:pStyle w:val="CRCoverPage"/>
              <w:spacing w:after="0"/>
              <w:rPr>
                <w:noProof/>
                <w:sz w:val="8"/>
                <w:szCs w:val="8"/>
              </w:rPr>
            </w:pPr>
          </w:p>
        </w:tc>
      </w:tr>
      <w:tr w:rsidR="000554C5" w14:paraId="7F430B07" w14:textId="77777777" w:rsidTr="00CF24C2">
        <w:tc>
          <w:tcPr>
            <w:tcW w:w="1843" w:type="dxa"/>
            <w:tcBorders>
              <w:top w:val="single" w:sz="4" w:space="0" w:color="auto"/>
              <w:left w:val="single" w:sz="4" w:space="0" w:color="auto"/>
            </w:tcBorders>
          </w:tcPr>
          <w:p w14:paraId="53330ED1" w14:textId="77777777" w:rsidR="000554C5" w:rsidRDefault="000554C5" w:rsidP="00CF2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C4369" w14:textId="445FDA33" w:rsidR="000554C5" w:rsidRDefault="00640C2B" w:rsidP="0073281B">
            <w:pPr>
              <w:pStyle w:val="CRCoverPage"/>
              <w:spacing w:after="0"/>
              <w:rPr>
                <w:noProof/>
              </w:rPr>
            </w:pPr>
            <w:r>
              <w:t xml:space="preserve">Correction of </w:t>
            </w:r>
            <w:r w:rsidR="0073281B">
              <w:t>path information for Multi-hop U2U discovery for Non-IP type and for Multi-hop U2N Model B discovery</w:t>
            </w:r>
          </w:p>
        </w:tc>
      </w:tr>
      <w:tr w:rsidR="000554C5" w14:paraId="69E13DB3" w14:textId="77777777" w:rsidTr="00CF24C2">
        <w:tc>
          <w:tcPr>
            <w:tcW w:w="1843" w:type="dxa"/>
            <w:tcBorders>
              <w:left w:val="single" w:sz="4" w:space="0" w:color="auto"/>
            </w:tcBorders>
          </w:tcPr>
          <w:p w14:paraId="4A0AFD5C" w14:textId="77777777" w:rsidR="000554C5" w:rsidRDefault="000554C5" w:rsidP="00CF24C2">
            <w:pPr>
              <w:pStyle w:val="CRCoverPage"/>
              <w:spacing w:after="0"/>
              <w:rPr>
                <w:b/>
                <w:i/>
                <w:noProof/>
                <w:sz w:val="8"/>
                <w:szCs w:val="8"/>
              </w:rPr>
            </w:pPr>
          </w:p>
        </w:tc>
        <w:tc>
          <w:tcPr>
            <w:tcW w:w="7797" w:type="dxa"/>
            <w:gridSpan w:val="10"/>
            <w:tcBorders>
              <w:right w:val="single" w:sz="4" w:space="0" w:color="auto"/>
            </w:tcBorders>
          </w:tcPr>
          <w:p w14:paraId="22A688F7" w14:textId="77777777" w:rsidR="000554C5" w:rsidRDefault="000554C5" w:rsidP="00CF24C2">
            <w:pPr>
              <w:pStyle w:val="CRCoverPage"/>
              <w:spacing w:after="0"/>
              <w:rPr>
                <w:noProof/>
                <w:sz w:val="8"/>
                <w:szCs w:val="8"/>
              </w:rPr>
            </w:pPr>
          </w:p>
        </w:tc>
      </w:tr>
      <w:tr w:rsidR="000554C5" w14:paraId="3AF6C22A" w14:textId="77777777" w:rsidTr="00CF24C2">
        <w:tc>
          <w:tcPr>
            <w:tcW w:w="1843" w:type="dxa"/>
            <w:tcBorders>
              <w:left w:val="single" w:sz="4" w:space="0" w:color="auto"/>
            </w:tcBorders>
          </w:tcPr>
          <w:p w14:paraId="0108F14B" w14:textId="77777777" w:rsidR="000554C5" w:rsidRDefault="000554C5" w:rsidP="00CF2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1D87FD" w14:textId="542EE806" w:rsidR="000554C5" w:rsidRDefault="00A4277A" w:rsidP="005A5A06">
            <w:pPr>
              <w:pStyle w:val="CRCoverPage"/>
              <w:spacing w:after="0"/>
              <w:ind w:left="100"/>
              <w:rPr>
                <w:noProof/>
              </w:rPr>
            </w:pPr>
            <w:r>
              <w:t>Samsung</w:t>
            </w:r>
          </w:p>
        </w:tc>
      </w:tr>
      <w:tr w:rsidR="000554C5" w14:paraId="74C5EC8E" w14:textId="77777777" w:rsidTr="00CF24C2">
        <w:tc>
          <w:tcPr>
            <w:tcW w:w="1843" w:type="dxa"/>
            <w:tcBorders>
              <w:left w:val="single" w:sz="4" w:space="0" w:color="auto"/>
            </w:tcBorders>
          </w:tcPr>
          <w:p w14:paraId="27838E9D" w14:textId="77777777" w:rsidR="000554C5" w:rsidRDefault="000554C5" w:rsidP="00CF2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2F034" w14:textId="77777777" w:rsidR="000554C5" w:rsidRDefault="000554C5" w:rsidP="00CF24C2">
            <w:pPr>
              <w:pStyle w:val="CRCoverPage"/>
              <w:spacing w:after="0"/>
              <w:ind w:left="100"/>
              <w:rPr>
                <w:noProof/>
              </w:rPr>
            </w:pPr>
            <w:r>
              <w:t>SA2</w:t>
            </w:r>
          </w:p>
        </w:tc>
      </w:tr>
      <w:tr w:rsidR="000554C5" w14:paraId="4D72657E" w14:textId="77777777" w:rsidTr="00CF24C2">
        <w:tc>
          <w:tcPr>
            <w:tcW w:w="1843" w:type="dxa"/>
            <w:tcBorders>
              <w:left w:val="single" w:sz="4" w:space="0" w:color="auto"/>
            </w:tcBorders>
          </w:tcPr>
          <w:p w14:paraId="6810F28D" w14:textId="77777777" w:rsidR="000554C5" w:rsidRDefault="000554C5" w:rsidP="00CF24C2">
            <w:pPr>
              <w:pStyle w:val="CRCoverPage"/>
              <w:spacing w:after="0"/>
              <w:rPr>
                <w:b/>
                <w:i/>
                <w:noProof/>
                <w:sz w:val="8"/>
                <w:szCs w:val="8"/>
              </w:rPr>
            </w:pPr>
          </w:p>
        </w:tc>
        <w:tc>
          <w:tcPr>
            <w:tcW w:w="7797" w:type="dxa"/>
            <w:gridSpan w:val="10"/>
            <w:tcBorders>
              <w:right w:val="single" w:sz="4" w:space="0" w:color="auto"/>
            </w:tcBorders>
          </w:tcPr>
          <w:p w14:paraId="6D360BDF" w14:textId="77777777" w:rsidR="000554C5" w:rsidRDefault="000554C5" w:rsidP="00CF24C2">
            <w:pPr>
              <w:pStyle w:val="CRCoverPage"/>
              <w:spacing w:after="0"/>
              <w:rPr>
                <w:noProof/>
                <w:sz w:val="8"/>
                <w:szCs w:val="8"/>
              </w:rPr>
            </w:pPr>
          </w:p>
        </w:tc>
      </w:tr>
      <w:tr w:rsidR="000554C5" w14:paraId="6AC3CDE2" w14:textId="77777777" w:rsidTr="00CF24C2">
        <w:tc>
          <w:tcPr>
            <w:tcW w:w="1843" w:type="dxa"/>
            <w:tcBorders>
              <w:left w:val="single" w:sz="4" w:space="0" w:color="auto"/>
            </w:tcBorders>
          </w:tcPr>
          <w:p w14:paraId="38AC79CD" w14:textId="77777777" w:rsidR="000554C5" w:rsidRDefault="000554C5" w:rsidP="00CF24C2">
            <w:pPr>
              <w:pStyle w:val="CRCoverPage"/>
              <w:tabs>
                <w:tab w:val="right" w:pos="1759"/>
              </w:tabs>
              <w:spacing w:after="0"/>
              <w:rPr>
                <w:b/>
                <w:i/>
                <w:noProof/>
              </w:rPr>
            </w:pPr>
            <w:r>
              <w:rPr>
                <w:b/>
                <w:i/>
                <w:noProof/>
              </w:rPr>
              <w:t>Work item code:</w:t>
            </w:r>
          </w:p>
        </w:tc>
        <w:tc>
          <w:tcPr>
            <w:tcW w:w="3686" w:type="dxa"/>
            <w:gridSpan w:val="5"/>
            <w:shd w:val="pct30" w:color="FFFF00" w:fill="auto"/>
          </w:tcPr>
          <w:p w14:paraId="4BC97DF2" w14:textId="77777777" w:rsidR="000554C5" w:rsidRDefault="000554C5" w:rsidP="00CF24C2">
            <w:pPr>
              <w:pStyle w:val="CRCoverPage"/>
              <w:spacing w:after="0"/>
              <w:ind w:left="100"/>
              <w:rPr>
                <w:noProof/>
              </w:rPr>
            </w:pPr>
            <w:r>
              <w:t>5G_ProSe_Ph3</w:t>
            </w:r>
          </w:p>
        </w:tc>
        <w:tc>
          <w:tcPr>
            <w:tcW w:w="567" w:type="dxa"/>
            <w:tcBorders>
              <w:left w:val="nil"/>
            </w:tcBorders>
          </w:tcPr>
          <w:p w14:paraId="0BF189E7" w14:textId="77777777" w:rsidR="000554C5" w:rsidRDefault="000554C5" w:rsidP="00CF24C2">
            <w:pPr>
              <w:pStyle w:val="CRCoverPage"/>
              <w:spacing w:after="0"/>
              <w:ind w:right="100"/>
              <w:rPr>
                <w:noProof/>
              </w:rPr>
            </w:pPr>
          </w:p>
        </w:tc>
        <w:tc>
          <w:tcPr>
            <w:tcW w:w="1417" w:type="dxa"/>
            <w:gridSpan w:val="3"/>
            <w:tcBorders>
              <w:left w:val="nil"/>
            </w:tcBorders>
          </w:tcPr>
          <w:p w14:paraId="4C44265A" w14:textId="77777777" w:rsidR="000554C5" w:rsidRDefault="000554C5" w:rsidP="00CF24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036D0" w14:textId="006A2BD4" w:rsidR="000554C5" w:rsidRDefault="00D22661" w:rsidP="00CF24C2">
            <w:pPr>
              <w:pStyle w:val="CRCoverPage"/>
              <w:spacing w:after="0"/>
              <w:ind w:left="100"/>
              <w:rPr>
                <w:noProof/>
              </w:rPr>
            </w:pPr>
            <w:r>
              <w:t>2025</w:t>
            </w:r>
            <w:r w:rsidR="000554C5" w:rsidRPr="00431A4F">
              <w:t>-</w:t>
            </w:r>
            <w:r>
              <w:t>0</w:t>
            </w:r>
            <w:r w:rsidR="00F86644">
              <w:t>8</w:t>
            </w:r>
            <w:r w:rsidR="000554C5">
              <w:t>-</w:t>
            </w:r>
            <w:r w:rsidR="00FC5419">
              <w:t>25</w:t>
            </w:r>
          </w:p>
        </w:tc>
      </w:tr>
      <w:tr w:rsidR="000554C5" w14:paraId="38952AEB" w14:textId="77777777" w:rsidTr="00CF24C2">
        <w:tc>
          <w:tcPr>
            <w:tcW w:w="1843" w:type="dxa"/>
            <w:tcBorders>
              <w:left w:val="single" w:sz="4" w:space="0" w:color="auto"/>
            </w:tcBorders>
          </w:tcPr>
          <w:p w14:paraId="74BE4EE9" w14:textId="77777777" w:rsidR="000554C5" w:rsidRDefault="000554C5" w:rsidP="00CF24C2">
            <w:pPr>
              <w:pStyle w:val="CRCoverPage"/>
              <w:spacing w:after="0"/>
              <w:rPr>
                <w:b/>
                <w:i/>
                <w:noProof/>
                <w:sz w:val="8"/>
                <w:szCs w:val="8"/>
              </w:rPr>
            </w:pPr>
          </w:p>
        </w:tc>
        <w:tc>
          <w:tcPr>
            <w:tcW w:w="1986" w:type="dxa"/>
            <w:gridSpan w:val="4"/>
          </w:tcPr>
          <w:p w14:paraId="43E62B7E" w14:textId="77777777" w:rsidR="000554C5" w:rsidRDefault="000554C5" w:rsidP="00CF24C2">
            <w:pPr>
              <w:pStyle w:val="CRCoverPage"/>
              <w:spacing w:after="0"/>
              <w:rPr>
                <w:noProof/>
                <w:sz w:val="8"/>
                <w:szCs w:val="8"/>
              </w:rPr>
            </w:pPr>
          </w:p>
        </w:tc>
        <w:tc>
          <w:tcPr>
            <w:tcW w:w="2267" w:type="dxa"/>
            <w:gridSpan w:val="2"/>
          </w:tcPr>
          <w:p w14:paraId="701F5B82" w14:textId="77777777" w:rsidR="000554C5" w:rsidRDefault="000554C5" w:rsidP="00CF24C2">
            <w:pPr>
              <w:pStyle w:val="CRCoverPage"/>
              <w:spacing w:after="0"/>
              <w:rPr>
                <w:noProof/>
                <w:sz w:val="8"/>
                <w:szCs w:val="8"/>
              </w:rPr>
            </w:pPr>
          </w:p>
        </w:tc>
        <w:tc>
          <w:tcPr>
            <w:tcW w:w="1417" w:type="dxa"/>
            <w:gridSpan w:val="3"/>
          </w:tcPr>
          <w:p w14:paraId="7E068927" w14:textId="77777777" w:rsidR="000554C5" w:rsidRDefault="000554C5" w:rsidP="00CF24C2">
            <w:pPr>
              <w:pStyle w:val="CRCoverPage"/>
              <w:spacing w:after="0"/>
              <w:rPr>
                <w:noProof/>
                <w:sz w:val="8"/>
                <w:szCs w:val="8"/>
              </w:rPr>
            </w:pPr>
          </w:p>
        </w:tc>
        <w:tc>
          <w:tcPr>
            <w:tcW w:w="2127" w:type="dxa"/>
            <w:tcBorders>
              <w:right w:val="single" w:sz="4" w:space="0" w:color="auto"/>
            </w:tcBorders>
          </w:tcPr>
          <w:p w14:paraId="5BC891FB" w14:textId="77777777" w:rsidR="000554C5" w:rsidRDefault="000554C5" w:rsidP="00CF24C2">
            <w:pPr>
              <w:pStyle w:val="CRCoverPage"/>
              <w:spacing w:after="0"/>
              <w:rPr>
                <w:noProof/>
                <w:sz w:val="8"/>
                <w:szCs w:val="8"/>
              </w:rPr>
            </w:pPr>
          </w:p>
        </w:tc>
      </w:tr>
      <w:tr w:rsidR="000554C5" w14:paraId="1A3B7B0B" w14:textId="77777777" w:rsidTr="00CF24C2">
        <w:trPr>
          <w:cantSplit/>
        </w:trPr>
        <w:tc>
          <w:tcPr>
            <w:tcW w:w="1843" w:type="dxa"/>
            <w:tcBorders>
              <w:left w:val="single" w:sz="4" w:space="0" w:color="auto"/>
            </w:tcBorders>
          </w:tcPr>
          <w:p w14:paraId="4D9C3FF4" w14:textId="77777777" w:rsidR="000554C5" w:rsidRDefault="000554C5" w:rsidP="00CF24C2">
            <w:pPr>
              <w:pStyle w:val="CRCoverPage"/>
              <w:tabs>
                <w:tab w:val="right" w:pos="1759"/>
              </w:tabs>
              <w:spacing w:after="0"/>
              <w:rPr>
                <w:b/>
                <w:i/>
                <w:noProof/>
              </w:rPr>
            </w:pPr>
            <w:r>
              <w:rPr>
                <w:b/>
                <w:i/>
                <w:noProof/>
              </w:rPr>
              <w:t>Category:</w:t>
            </w:r>
          </w:p>
        </w:tc>
        <w:tc>
          <w:tcPr>
            <w:tcW w:w="851" w:type="dxa"/>
            <w:shd w:val="pct30" w:color="FFFF00" w:fill="auto"/>
          </w:tcPr>
          <w:p w14:paraId="7E4E5186" w14:textId="674646A2" w:rsidR="000554C5" w:rsidRDefault="00053EBE" w:rsidP="00CF24C2">
            <w:pPr>
              <w:pStyle w:val="CRCoverPage"/>
              <w:spacing w:after="0"/>
              <w:ind w:left="100" w:right="-609"/>
              <w:rPr>
                <w:b/>
                <w:noProof/>
              </w:rPr>
            </w:pPr>
            <w:r>
              <w:t>F</w:t>
            </w:r>
          </w:p>
        </w:tc>
        <w:tc>
          <w:tcPr>
            <w:tcW w:w="3402" w:type="dxa"/>
            <w:gridSpan w:val="5"/>
            <w:tcBorders>
              <w:left w:val="nil"/>
            </w:tcBorders>
          </w:tcPr>
          <w:p w14:paraId="1D9A7260" w14:textId="77777777" w:rsidR="000554C5" w:rsidRDefault="000554C5" w:rsidP="00CF24C2">
            <w:pPr>
              <w:pStyle w:val="CRCoverPage"/>
              <w:spacing w:after="0"/>
              <w:rPr>
                <w:noProof/>
              </w:rPr>
            </w:pPr>
          </w:p>
        </w:tc>
        <w:tc>
          <w:tcPr>
            <w:tcW w:w="1417" w:type="dxa"/>
            <w:gridSpan w:val="3"/>
            <w:tcBorders>
              <w:left w:val="nil"/>
            </w:tcBorders>
          </w:tcPr>
          <w:p w14:paraId="4922878B" w14:textId="77777777" w:rsidR="000554C5" w:rsidRDefault="000554C5" w:rsidP="00CF2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C1F4" w14:textId="77777777" w:rsidR="000554C5" w:rsidRDefault="000554C5" w:rsidP="00CF24C2">
            <w:pPr>
              <w:pStyle w:val="CRCoverPage"/>
              <w:spacing w:after="0"/>
              <w:ind w:left="100"/>
              <w:rPr>
                <w:noProof/>
              </w:rPr>
            </w:pPr>
            <w:r>
              <w:t>Rel-19</w:t>
            </w:r>
          </w:p>
        </w:tc>
      </w:tr>
      <w:tr w:rsidR="000554C5" w14:paraId="2A87BD4D" w14:textId="77777777" w:rsidTr="00CF24C2">
        <w:tc>
          <w:tcPr>
            <w:tcW w:w="1843" w:type="dxa"/>
            <w:tcBorders>
              <w:left w:val="single" w:sz="4" w:space="0" w:color="auto"/>
              <w:bottom w:val="single" w:sz="4" w:space="0" w:color="auto"/>
            </w:tcBorders>
          </w:tcPr>
          <w:p w14:paraId="76EC20D2" w14:textId="77777777" w:rsidR="000554C5" w:rsidRDefault="000554C5" w:rsidP="00CF24C2">
            <w:pPr>
              <w:pStyle w:val="CRCoverPage"/>
              <w:spacing w:after="0"/>
              <w:rPr>
                <w:b/>
                <w:i/>
                <w:noProof/>
              </w:rPr>
            </w:pPr>
          </w:p>
        </w:tc>
        <w:tc>
          <w:tcPr>
            <w:tcW w:w="4677" w:type="dxa"/>
            <w:gridSpan w:val="8"/>
            <w:tcBorders>
              <w:bottom w:val="single" w:sz="4" w:space="0" w:color="auto"/>
            </w:tcBorders>
          </w:tcPr>
          <w:p w14:paraId="5BB41199" w14:textId="77777777" w:rsidR="000554C5" w:rsidRDefault="000554C5" w:rsidP="00CF2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3F76C" w14:textId="767065D8" w:rsidR="000554C5" w:rsidRDefault="000554C5" w:rsidP="009E0D54">
            <w:pPr>
              <w:pStyle w:val="CRCoverPage"/>
              <w:rPr>
                <w:noProof/>
              </w:rPr>
            </w:pPr>
            <w:r>
              <w:rPr>
                <w:noProof/>
                <w:sz w:val="18"/>
              </w:rPr>
              <w:t>Detailed explanations of the above categories can</w:t>
            </w:r>
            <w:r>
              <w:rPr>
                <w:noProof/>
                <w:sz w:val="18"/>
              </w:rPr>
              <w:br/>
              <w:t>be found in 3GPP.</w:t>
            </w:r>
          </w:p>
        </w:tc>
        <w:tc>
          <w:tcPr>
            <w:tcW w:w="3120" w:type="dxa"/>
            <w:gridSpan w:val="2"/>
            <w:tcBorders>
              <w:bottom w:val="single" w:sz="4" w:space="0" w:color="auto"/>
              <w:right w:val="single" w:sz="4" w:space="0" w:color="auto"/>
            </w:tcBorders>
          </w:tcPr>
          <w:p w14:paraId="67079FBB" w14:textId="77777777" w:rsidR="000554C5" w:rsidRPr="007C2097" w:rsidRDefault="000554C5" w:rsidP="00CF2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554C5" w14:paraId="22B70140" w14:textId="77777777" w:rsidTr="00CF24C2">
        <w:tc>
          <w:tcPr>
            <w:tcW w:w="1843" w:type="dxa"/>
          </w:tcPr>
          <w:p w14:paraId="3475E9D2" w14:textId="77777777" w:rsidR="000554C5" w:rsidRDefault="000554C5" w:rsidP="00CF24C2">
            <w:pPr>
              <w:pStyle w:val="CRCoverPage"/>
              <w:spacing w:after="0"/>
              <w:rPr>
                <w:b/>
                <w:i/>
                <w:noProof/>
                <w:sz w:val="8"/>
                <w:szCs w:val="8"/>
              </w:rPr>
            </w:pPr>
          </w:p>
        </w:tc>
        <w:tc>
          <w:tcPr>
            <w:tcW w:w="7797" w:type="dxa"/>
            <w:gridSpan w:val="10"/>
          </w:tcPr>
          <w:p w14:paraId="2A97F5A2" w14:textId="77777777" w:rsidR="000554C5" w:rsidRDefault="000554C5" w:rsidP="00CF24C2">
            <w:pPr>
              <w:pStyle w:val="CRCoverPage"/>
              <w:spacing w:after="0"/>
              <w:rPr>
                <w:noProof/>
                <w:sz w:val="8"/>
                <w:szCs w:val="8"/>
              </w:rPr>
            </w:pPr>
          </w:p>
        </w:tc>
      </w:tr>
      <w:tr w:rsidR="000554C5" w14:paraId="39F11FA7" w14:textId="77777777" w:rsidTr="00CF24C2">
        <w:tc>
          <w:tcPr>
            <w:tcW w:w="2694" w:type="dxa"/>
            <w:gridSpan w:val="2"/>
            <w:tcBorders>
              <w:top w:val="single" w:sz="4" w:space="0" w:color="auto"/>
              <w:left w:val="single" w:sz="4" w:space="0" w:color="auto"/>
            </w:tcBorders>
          </w:tcPr>
          <w:p w14:paraId="61B7ACF8" w14:textId="77777777" w:rsidR="000554C5" w:rsidRDefault="000554C5" w:rsidP="00CF2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3E3C8" w14:textId="7287F184" w:rsidR="00B0595B" w:rsidRDefault="00F83725" w:rsidP="00BC2529">
            <w:pPr>
              <w:pStyle w:val="CRCoverPage"/>
              <w:spacing w:after="0"/>
              <w:ind w:left="100"/>
              <w:rPr>
                <w:noProof/>
              </w:rPr>
            </w:pPr>
            <w:r>
              <w:rPr>
                <w:noProof/>
              </w:rPr>
              <w:t xml:space="preserve">LS from CT1 </w:t>
            </w:r>
            <w:r w:rsidRPr="00F83725">
              <w:rPr>
                <w:noProof/>
              </w:rPr>
              <w:t>S2-2506121</w:t>
            </w:r>
            <w:r>
              <w:rPr>
                <w:noProof/>
              </w:rPr>
              <w:t xml:space="preserve"> raised several questi</w:t>
            </w:r>
            <w:r w:rsidR="00B0595B">
              <w:rPr>
                <w:noProof/>
              </w:rPr>
              <w:t>ons related to the parameters present in the Multi-Hop U2U</w:t>
            </w:r>
            <w:r w:rsidR="004D2CCF">
              <w:rPr>
                <w:noProof/>
              </w:rPr>
              <w:t>/U2N</w:t>
            </w:r>
            <w:r w:rsidR="00B0595B">
              <w:rPr>
                <w:noProof/>
              </w:rPr>
              <w:t xml:space="preserve"> relay discovery messages.</w:t>
            </w:r>
          </w:p>
          <w:p w14:paraId="0ECEA988" w14:textId="77777777" w:rsidR="00B0595B" w:rsidRDefault="00B0595B" w:rsidP="00BC2529">
            <w:pPr>
              <w:pStyle w:val="CRCoverPage"/>
              <w:spacing w:after="0"/>
              <w:ind w:left="100"/>
              <w:rPr>
                <w:noProof/>
              </w:rPr>
            </w:pPr>
          </w:p>
          <w:p w14:paraId="743C0C47" w14:textId="4D8F2F02" w:rsidR="007314D4" w:rsidRDefault="007314D4" w:rsidP="00BC2529">
            <w:pPr>
              <w:pStyle w:val="CRCoverPage"/>
              <w:spacing w:after="0"/>
              <w:ind w:left="100"/>
              <w:rPr>
                <w:noProof/>
              </w:rPr>
            </w:pPr>
            <w:r>
              <w:rPr>
                <w:noProof/>
              </w:rPr>
              <w:t>For the Multi-hop U2</w:t>
            </w:r>
            <w:r w:rsidR="00B0595B">
              <w:rPr>
                <w:noProof/>
              </w:rPr>
              <w:t>U discovery for Non-IP type, source-layer-2 ID of the disc</w:t>
            </w:r>
            <w:r w:rsidR="00BC6528">
              <w:rPr>
                <w:noProof/>
              </w:rPr>
              <w:t>o</w:t>
            </w:r>
            <w:r w:rsidR="00B0595B">
              <w:rPr>
                <w:noProof/>
              </w:rPr>
              <w:t xml:space="preserve">voer </w:t>
            </w:r>
            <w:r w:rsidR="00BC6528">
              <w:rPr>
                <w:noProof/>
              </w:rPr>
              <w:t xml:space="preserve">UE </w:t>
            </w:r>
            <w:r w:rsidR="00B0595B">
              <w:rPr>
                <w:noProof/>
              </w:rPr>
              <w:t>is required (as was discussed in SA2#1</w:t>
            </w:r>
            <w:r>
              <w:rPr>
                <w:noProof/>
              </w:rPr>
              <w:t>66 CR : S2-2412612),</w:t>
            </w:r>
            <w:r w:rsidR="004D2CCF">
              <w:rPr>
                <w:noProof/>
              </w:rPr>
              <w:t xml:space="preserve"> which should be further clarified in specifications;</w:t>
            </w:r>
            <w:r>
              <w:rPr>
                <w:noProof/>
              </w:rPr>
              <w:t xml:space="preserve"> while for Model A </w:t>
            </w:r>
            <w:r w:rsidR="004D2CCF">
              <w:rPr>
                <w:noProof/>
              </w:rPr>
              <w:t xml:space="preserve">this parameter </w:t>
            </w:r>
            <w:r>
              <w:rPr>
                <w:noProof/>
              </w:rPr>
              <w:t>was mistakenly included.</w:t>
            </w:r>
          </w:p>
          <w:p w14:paraId="7D64D4C4" w14:textId="77777777" w:rsidR="007314D4" w:rsidRDefault="007314D4" w:rsidP="00BC2529">
            <w:pPr>
              <w:pStyle w:val="CRCoverPage"/>
              <w:spacing w:after="0"/>
              <w:ind w:left="100"/>
              <w:rPr>
                <w:noProof/>
              </w:rPr>
            </w:pPr>
          </w:p>
          <w:p w14:paraId="5FFAF761" w14:textId="0036EDA9" w:rsidR="002C7A0E" w:rsidRDefault="007314D4" w:rsidP="009D673E">
            <w:pPr>
              <w:pStyle w:val="CRCoverPage"/>
              <w:spacing w:after="0"/>
              <w:ind w:left="100"/>
              <w:rPr>
                <w:noProof/>
              </w:rPr>
            </w:pPr>
            <w:r>
              <w:rPr>
                <w:noProof/>
              </w:rPr>
              <w:t>For the Multi-hop U2N discovery with Model B, the path information only requires the User Info ID of the</w:t>
            </w:r>
            <w:r w:rsidR="009D673E">
              <w:rPr>
                <w:noProof/>
              </w:rPr>
              <w:t xml:space="preserve"> Relays and not their</w:t>
            </w:r>
            <w:r w:rsidR="004D2CCF">
              <w:rPr>
                <w:noProof/>
              </w:rPr>
              <w:t xml:space="preserve"> layer-2 IDs (as the Relays can just maintain a mapping of the Relays User Infos to their corresponding layer-2 IDs)</w:t>
            </w:r>
            <w:r>
              <w:rPr>
                <w:noProof/>
              </w:rPr>
              <w:t xml:space="preserve"> </w:t>
            </w:r>
          </w:p>
        </w:tc>
      </w:tr>
      <w:tr w:rsidR="000554C5" w14:paraId="57210666" w14:textId="77777777" w:rsidTr="00CF24C2">
        <w:tc>
          <w:tcPr>
            <w:tcW w:w="2694" w:type="dxa"/>
            <w:gridSpan w:val="2"/>
            <w:tcBorders>
              <w:left w:val="single" w:sz="4" w:space="0" w:color="auto"/>
            </w:tcBorders>
          </w:tcPr>
          <w:p w14:paraId="72581438" w14:textId="77777777" w:rsidR="000554C5" w:rsidRDefault="000554C5" w:rsidP="00CF24C2">
            <w:pPr>
              <w:pStyle w:val="CRCoverPage"/>
              <w:spacing w:after="0"/>
              <w:rPr>
                <w:b/>
                <w:i/>
                <w:noProof/>
                <w:sz w:val="8"/>
                <w:szCs w:val="8"/>
              </w:rPr>
            </w:pPr>
          </w:p>
        </w:tc>
        <w:tc>
          <w:tcPr>
            <w:tcW w:w="6946" w:type="dxa"/>
            <w:gridSpan w:val="9"/>
            <w:tcBorders>
              <w:right w:val="single" w:sz="4" w:space="0" w:color="auto"/>
            </w:tcBorders>
          </w:tcPr>
          <w:p w14:paraId="380C9E48" w14:textId="77777777" w:rsidR="000554C5" w:rsidRDefault="000554C5" w:rsidP="00CF24C2">
            <w:pPr>
              <w:pStyle w:val="CRCoverPage"/>
              <w:spacing w:after="0"/>
              <w:rPr>
                <w:noProof/>
                <w:sz w:val="8"/>
                <w:szCs w:val="8"/>
              </w:rPr>
            </w:pPr>
          </w:p>
        </w:tc>
      </w:tr>
      <w:tr w:rsidR="000554C5" w14:paraId="6C7F9BD8" w14:textId="77777777" w:rsidTr="00CF24C2">
        <w:tc>
          <w:tcPr>
            <w:tcW w:w="2694" w:type="dxa"/>
            <w:gridSpan w:val="2"/>
            <w:tcBorders>
              <w:left w:val="single" w:sz="4" w:space="0" w:color="auto"/>
            </w:tcBorders>
          </w:tcPr>
          <w:p w14:paraId="28FF5385" w14:textId="77777777" w:rsidR="000554C5" w:rsidRDefault="000554C5" w:rsidP="00CF2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D953FF" w14:textId="20020D0E" w:rsidR="000554C5" w:rsidRDefault="009D673E" w:rsidP="00BC2529">
            <w:pPr>
              <w:pStyle w:val="CRCoverPage"/>
              <w:numPr>
                <w:ilvl w:val="0"/>
                <w:numId w:val="4"/>
              </w:numPr>
              <w:spacing w:after="0"/>
              <w:rPr>
                <w:noProof/>
              </w:rPr>
            </w:pPr>
            <w:r>
              <w:rPr>
                <w:noProof/>
              </w:rPr>
              <w:t>Removed Source laye</w:t>
            </w:r>
            <w:r w:rsidR="00F86644">
              <w:rPr>
                <w:noProof/>
              </w:rPr>
              <w:t>r-2 ID of the Prose End UE in the Multi-Hop Modela A discovery for Non-IP type</w:t>
            </w:r>
          </w:p>
          <w:p w14:paraId="7601E930" w14:textId="0AA801D1" w:rsidR="00F86644" w:rsidRDefault="00F86644" w:rsidP="00BC2529">
            <w:pPr>
              <w:pStyle w:val="CRCoverPage"/>
              <w:numPr>
                <w:ilvl w:val="0"/>
                <w:numId w:val="4"/>
              </w:numPr>
              <w:spacing w:after="0"/>
              <w:rPr>
                <w:noProof/>
              </w:rPr>
            </w:pPr>
            <w:r>
              <w:rPr>
                <w:noProof/>
              </w:rPr>
              <w:t>Clarified the use of</w:t>
            </w:r>
            <w:r w:rsidR="009D673E">
              <w:rPr>
                <w:noProof/>
              </w:rPr>
              <w:t xml:space="preserve"> Source lay</w:t>
            </w:r>
            <w:r>
              <w:rPr>
                <w:noProof/>
              </w:rPr>
              <w:t>er-2 ID of the Prose End UE in the Multi-Hop Model B discovery for Non-IP type</w:t>
            </w:r>
          </w:p>
          <w:p w14:paraId="6633CE56" w14:textId="6FBE6086" w:rsidR="00640C2B" w:rsidRDefault="00F86644" w:rsidP="009D673E">
            <w:pPr>
              <w:pStyle w:val="CRCoverPage"/>
              <w:numPr>
                <w:ilvl w:val="0"/>
                <w:numId w:val="4"/>
              </w:numPr>
              <w:spacing w:after="0"/>
              <w:rPr>
                <w:noProof/>
              </w:rPr>
            </w:pPr>
            <w:r>
              <w:rPr>
                <w:noProof/>
              </w:rPr>
              <w:t xml:space="preserve">Removed </w:t>
            </w:r>
            <w:r w:rsidR="00780CC5">
              <w:rPr>
                <w:noProof/>
              </w:rPr>
              <w:t xml:space="preserve">incorrectly added Layer-2 IDs from the Path infromation in </w:t>
            </w:r>
            <w:r w:rsidR="009D673E">
              <w:rPr>
                <w:noProof/>
              </w:rPr>
              <w:t>In clause 6.3.2.5.3</w:t>
            </w:r>
          </w:p>
        </w:tc>
      </w:tr>
      <w:tr w:rsidR="000554C5" w14:paraId="57C60AAE" w14:textId="77777777" w:rsidTr="00CF24C2">
        <w:tc>
          <w:tcPr>
            <w:tcW w:w="2694" w:type="dxa"/>
            <w:gridSpan w:val="2"/>
            <w:tcBorders>
              <w:left w:val="single" w:sz="4" w:space="0" w:color="auto"/>
            </w:tcBorders>
          </w:tcPr>
          <w:p w14:paraId="768AAF2B" w14:textId="77777777" w:rsidR="000554C5" w:rsidRDefault="000554C5" w:rsidP="00CF24C2">
            <w:pPr>
              <w:pStyle w:val="CRCoverPage"/>
              <w:spacing w:after="0"/>
              <w:rPr>
                <w:b/>
                <w:i/>
                <w:noProof/>
                <w:sz w:val="8"/>
                <w:szCs w:val="8"/>
              </w:rPr>
            </w:pPr>
          </w:p>
        </w:tc>
        <w:tc>
          <w:tcPr>
            <w:tcW w:w="6946" w:type="dxa"/>
            <w:gridSpan w:val="9"/>
            <w:tcBorders>
              <w:right w:val="single" w:sz="4" w:space="0" w:color="auto"/>
            </w:tcBorders>
          </w:tcPr>
          <w:p w14:paraId="416EEEA5" w14:textId="77777777" w:rsidR="000554C5" w:rsidRDefault="000554C5" w:rsidP="00CF24C2">
            <w:pPr>
              <w:pStyle w:val="CRCoverPage"/>
              <w:spacing w:after="0"/>
              <w:rPr>
                <w:noProof/>
                <w:sz w:val="8"/>
                <w:szCs w:val="8"/>
              </w:rPr>
            </w:pPr>
          </w:p>
        </w:tc>
      </w:tr>
      <w:tr w:rsidR="000554C5" w14:paraId="5C1B6EF0" w14:textId="77777777" w:rsidTr="00CF24C2">
        <w:tc>
          <w:tcPr>
            <w:tcW w:w="2694" w:type="dxa"/>
            <w:gridSpan w:val="2"/>
            <w:tcBorders>
              <w:left w:val="single" w:sz="4" w:space="0" w:color="auto"/>
              <w:bottom w:val="single" w:sz="4" w:space="0" w:color="auto"/>
            </w:tcBorders>
          </w:tcPr>
          <w:p w14:paraId="63948DC6" w14:textId="77777777" w:rsidR="000554C5" w:rsidRDefault="000554C5" w:rsidP="00CF2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0FD998" w14:textId="10B17FB6" w:rsidR="000554C5" w:rsidRDefault="001B01DD" w:rsidP="00FC5419">
            <w:pPr>
              <w:pStyle w:val="CRCoverPage"/>
              <w:spacing w:after="0"/>
              <w:ind w:left="100"/>
              <w:rPr>
                <w:noProof/>
              </w:rPr>
            </w:pPr>
            <w:r>
              <w:rPr>
                <w:noProof/>
              </w:rPr>
              <w:t xml:space="preserve">Prose messages may contain unneccessary parameters and usage of other parameters will </w:t>
            </w:r>
            <w:r w:rsidR="00FC5419">
              <w:rPr>
                <w:noProof/>
              </w:rPr>
              <w:t>remain</w:t>
            </w:r>
            <w:r>
              <w:rPr>
                <w:noProof/>
              </w:rPr>
              <w:t xml:space="preserve"> unclear.</w:t>
            </w:r>
            <w:r w:rsidR="000554C5">
              <w:rPr>
                <w:noProof/>
              </w:rPr>
              <w:t xml:space="preserve"> </w:t>
            </w:r>
          </w:p>
        </w:tc>
      </w:tr>
      <w:tr w:rsidR="000554C5" w14:paraId="5FFD7EA1" w14:textId="77777777" w:rsidTr="00CF24C2">
        <w:tc>
          <w:tcPr>
            <w:tcW w:w="2694" w:type="dxa"/>
            <w:gridSpan w:val="2"/>
          </w:tcPr>
          <w:p w14:paraId="237BDB69" w14:textId="77777777" w:rsidR="000554C5" w:rsidRDefault="000554C5" w:rsidP="00CF24C2">
            <w:pPr>
              <w:pStyle w:val="CRCoverPage"/>
              <w:spacing w:after="0"/>
              <w:rPr>
                <w:b/>
                <w:i/>
                <w:noProof/>
                <w:sz w:val="8"/>
                <w:szCs w:val="8"/>
              </w:rPr>
            </w:pPr>
          </w:p>
        </w:tc>
        <w:tc>
          <w:tcPr>
            <w:tcW w:w="6946" w:type="dxa"/>
            <w:gridSpan w:val="9"/>
          </w:tcPr>
          <w:p w14:paraId="619D0609" w14:textId="77777777" w:rsidR="000554C5" w:rsidRDefault="000554C5" w:rsidP="00CF24C2">
            <w:pPr>
              <w:pStyle w:val="CRCoverPage"/>
              <w:spacing w:after="0"/>
              <w:rPr>
                <w:noProof/>
                <w:sz w:val="8"/>
                <w:szCs w:val="8"/>
              </w:rPr>
            </w:pPr>
          </w:p>
        </w:tc>
      </w:tr>
      <w:tr w:rsidR="000554C5" w14:paraId="1785710A" w14:textId="77777777" w:rsidTr="00CF24C2">
        <w:tc>
          <w:tcPr>
            <w:tcW w:w="2694" w:type="dxa"/>
            <w:gridSpan w:val="2"/>
            <w:tcBorders>
              <w:top w:val="single" w:sz="4" w:space="0" w:color="auto"/>
              <w:left w:val="single" w:sz="4" w:space="0" w:color="auto"/>
            </w:tcBorders>
          </w:tcPr>
          <w:p w14:paraId="1AEFCDE4" w14:textId="77777777" w:rsidR="000554C5" w:rsidRDefault="000554C5" w:rsidP="00CF2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BA70C7" w14:textId="0EF38837" w:rsidR="000554C5" w:rsidRDefault="000554C5" w:rsidP="00624226">
            <w:pPr>
              <w:pStyle w:val="CRCoverPage"/>
              <w:spacing w:after="0"/>
              <w:ind w:left="100"/>
              <w:rPr>
                <w:noProof/>
              </w:rPr>
            </w:pPr>
            <w:r>
              <w:rPr>
                <w:noProof/>
              </w:rPr>
              <w:t xml:space="preserve"> 5.</w:t>
            </w:r>
            <w:r w:rsidR="00730CF6">
              <w:rPr>
                <w:noProof/>
              </w:rPr>
              <w:t>8.6</w:t>
            </w:r>
            <w:r>
              <w:rPr>
                <w:noProof/>
              </w:rPr>
              <w:t>.</w:t>
            </w:r>
            <w:r w:rsidR="00624226">
              <w:rPr>
                <w:noProof/>
              </w:rPr>
              <w:t>3</w:t>
            </w:r>
            <w:r w:rsidR="00730CF6">
              <w:rPr>
                <w:noProof/>
              </w:rPr>
              <w:t>;</w:t>
            </w:r>
            <w:r w:rsidR="00730CF6" w:rsidRPr="006823D1">
              <w:t xml:space="preserve"> </w:t>
            </w:r>
            <w:r w:rsidR="0074222F">
              <w:t>6.3.2.</w:t>
            </w:r>
            <w:r w:rsidR="00624226">
              <w:t>5</w:t>
            </w:r>
            <w:r w:rsidR="00D9031C">
              <w:t>.</w:t>
            </w:r>
            <w:r w:rsidR="00624226">
              <w:t>3</w:t>
            </w:r>
          </w:p>
        </w:tc>
      </w:tr>
      <w:tr w:rsidR="000554C5" w14:paraId="7880D4C4" w14:textId="77777777" w:rsidTr="00CF24C2">
        <w:tc>
          <w:tcPr>
            <w:tcW w:w="2694" w:type="dxa"/>
            <w:gridSpan w:val="2"/>
            <w:tcBorders>
              <w:left w:val="single" w:sz="4" w:space="0" w:color="auto"/>
            </w:tcBorders>
          </w:tcPr>
          <w:p w14:paraId="754E5217" w14:textId="77777777" w:rsidR="000554C5" w:rsidRDefault="000554C5" w:rsidP="00CF24C2">
            <w:pPr>
              <w:pStyle w:val="CRCoverPage"/>
              <w:spacing w:after="0"/>
              <w:rPr>
                <w:b/>
                <w:i/>
                <w:noProof/>
                <w:sz w:val="8"/>
                <w:szCs w:val="8"/>
              </w:rPr>
            </w:pPr>
          </w:p>
        </w:tc>
        <w:tc>
          <w:tcPr>
            <w:tcW w:w="6946" w:type="dxa"/>
            <w:gridSpan w:val="9"/>
            <w:tcBorders>
              <w:right w:val="single" w:sz="4" w:space="0" w:color="auto"/>
            </w:tcBorders>
          </w:tcPr>
          <w:p w14:paraId="58B024CE" w14:textId="77777777" w:rsidR="000554C5" w:rsidRDefault="000554C5" w:rsidP="00CF24C2">
            <w:pPr>
              <w:pStyle w:val="CRCoverPage"/>
              <w:spacing w:after="0"/>
              <w:rPr>
                <w:noProof/>
                <w:sz w:val="8"/>
                <w:szCs w:val="8"/>
              </w:rPr>
            </w:pPr>
          </w:p>
        </w:tc>
      </w:tr>
      <w:tr w:rsidR="000554C5" w14:paraId="61CFD2C6" w14:textId="77777777" w:rsidTr="00CF24C2">
        <w:tc>
          <w:tcPr>
            <w:tcW w:w="2694" w:type="dxa"/>
            <w:gridSpan w:val="2"/>
            <w:tcBorders>
              <w:left w:val="single" w:sz="4" w:space="0" w:color="auto"/>
            </w:tcBorders>
          </w:tcPr>
          <w:p w14:paraId="016F4C8E" w14:textId="77777777" w:rsidR="000554C5" w:rsidRDefault="000554C5" w:rsidP="00CF24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8A60D" w14:textId="77777777" w:rsidR="000554C5" w:rsidRDefault="000554C5" w:rsidP="00CF2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F8A0" w14:textId="77777777" w:rsidR="000554C5" w:rsidRDefault="000554C5" w:rsidP="00CF24C2">
            <w:pPr>
              <w:pStyle w:val="CRCoverPage"/>
              <w:spacing w:after="0"/>
              <w:jc w:val="center"/>
              <w:rPr>
                <w:b/>
                <w:caps/>
                <w:noProof/>
              </w:rPr>
            </w:pPr>
            <w:r>
              <w:rPr>
                <w:b/>
                <w:caps/>
                <w:noProof/>
              </w:rPr>
              <w:t>N</w:t>
            </w:r>
          </w:p>
        </w:tc>
        <w:tc>
          <w:tcPr>
            <w:tcW w:w="2977" w:type="dxa"/>
            <w:gridSpan w:val="4"/>
          </w:tcPr>
          <w:p w14:paraId="205CBE13" w14:textId="77777777" w:rsidR="000554C5" w:rsidRDefault="000554C5" w:rsidP="00CF24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F4939E" w14:textId="77777777" w:rsidR="000554C5" w:rsidRDefault="000554C5" w:rsidP="00CF24C2">
            <w:pPr>
              <w:pStyle w:val="CRCoverPage"/>
              <w:spacing w:after="0"/>
              <w:ind w:left="99"/>
              <w:rPr>
                <w:noProof/>
              </w:rPr>
            </w:pPr>
          </w:p>
        </w:tc>
      </w:tr>
      <w:tr w:rsidR="000554C5" w14:paraId="5A7CB80E" w14:textId="77777777" w:rsidTr="00CF24C2">
        <w:tc>
          <w:tcPr>
            <w:tcW w:w="2694" w:type="dxa"/>
            <w:gridSpan w:val="2"/>
            <w:tcBorders>
              <w:left w:val="single" w:sz="4" w:space="0" w:color="auto"/>
            </w:tcBorders>
          </w:tcPr>
          <w:p w14:paraId="7CD5EB3A" w14:textId="77777777" w:rsidR="000554C5" w:rsidRDefault="000554C5" w:rsidP="00CF2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AE0ACE" w14:textId="77777777" w:rsidR="000554C5" w:rsidRDefault="000554C5" w:rsidP="00CF24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148B1" w14:textId="77777777" w:rsidR="000554C5" w:rsidRDefault="000554C5" w:rsidP="00CF24C2">
            <w:pPr>
              <w:pStyle w:val="CRCoverPage"/>
              <w:spacing w:after="0"/>
              <w:jc w:val="center"/>
              <w:rPr>
                <w:b/>
                <w:caps/>
                <w:noProof/>
              </w:rPr>
            </w:pPr>
            <w:r>
              <w:rPr>
                <w:b/>
                <w:caps/>
                <w:noProof/>
              </w:rPr>
              <w:t>x</w:t>
            </w:r>
          </w:p>
        </w:tc>
        <w:tc>
          <w:tcPr>
            <w:tcW w:w="2977" w:type="dxa"/>
            <w:gridSpan w:val="4"/>
          </w:tcPr>
          <w:p w14:paraId="0DAE8F90" w14:textId="77777777" w:rsidR="000554C5" w:rsidRDefault="000554C5" w:rsidP="00CF2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C63218" w14:textId="77777777" w:rsidR="000554C5" w:rsidRDefault="000554C5" w:rsidP="00CF24C2">
            <w:pPr>
              <w:pStyle w:val="CRCoverPage"/>
              <w:spacing w:after="0"/>
              <w:ind w:left="99"/>
              <w:rPr>
                <w:noProof/>
              </w:rPr>
            </w:pPr>
            <w:r>
              <w:rPr>
                <w:noProof/>
              </w:rPr>
              <w:t xml:space="preserve">TS/TR ... CR ... </w:t>
            </w:r>
          </w:p>
        </w:tc>
      </w:tr>
      <w:tr w:rsidR="000554C5" w14:paraId="15A22131" w14:textId="77777777" w:rsidTr="00CF24C2">
        <w:tc>
          <w:tcPr>
            <w:tcW w:w="2694" w:type="dxa"/>
            <w:gridSpan w:val="2"/>
            <w:tcBorders>
              <w:left w:val="single" w:sz="4" w:space="0" w:color="auto"/>
            </w:tcBorders>
          </w:tcPr>
          <w:p w14:paraId="7DADDC4E" w14:textId="77777777" w:rsidR="000554C5" w:rsidRDefault="000554C5" w:rsidP="00CF2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E999C5" w14:textId="77777777" w:rsidR="000554C5" w:rsidRDefault="000554C5" w:rsidP="00CF24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CD0BD" w14:textId="77777777" w:rsidR="000554C5" w:rsidRDefault="000554C5" w:rsidP="00CF24C2">
            <w:pPr>
              <w:pStyle w:val="CRCoverPage"/>
              <w:spacing w:after="0"/>
              <w:jc w:val="center"/>
              <w:rPr>
                <w:b/>
                <w:caps/>
                <w:noProof/>
              </w:rPr>
            </w:pPr>
            <w:r>
              <w:rPr>
                <w:b/>
                <w:caps/>
                <w:noProof/>
              </w:rPr>
              <w:t>x</w:t>
            </w:r>
          </w:p>
        </w:tc>
        <w:tc>
          <w:tcPr>
            <w:tcW w:w="2977" w:type="dxa"/>
            <w:gridSpan w:val="4"/>
          </w:tcPr>
          <w:p w14:paraId="6BA0C903" w14:textId="77777777" w:rsidR="000554C5" w:rsidRDefault="000554C5" w:rsidP="00CF2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4C5694" w14:textId="77777777" w:rsidR="000554C5" w:rsidRDefault="000554C5" w:rsidP="00CF24C2">
            <w:pPr>
              <w:pStyle w:val="CRCoverPage"/>
              <w:spacing w:after="0"/>
              <w:ind w:left="99"/>
              <w:rPr>
                <w:noProof/>
              </w:rPr>
            </w:pPr>
            <w:r>
              <w:rPr>
                <w:noProof/>
              </w:rPr>
              <w:t xml:space="preserve">TS/TR ... CR ... </w:t>
            </w:r>
          </w:p>
        </w:tc>
      </w:tr>
      <w:tr w:rsidR="000554C5" w14:paraId="255BF951" w14:textId="77777777" w:rsidTr="00CF24C2">
        <w:tc>
          <w:tcPr>
            <w:tcW w:w="2694" w:type="dxa"/>
            <w:gridSpan w:val="2"/>
            <w:tcBorders>
              <w:left w:val="single" w:sz="4" w:space="0" w:color="auto"/>
            </w:tcBorders>
          </w:tcPr>
          <w:p w14:paraId="07E01BD6" w14:textId="77777777" w:rsidR="000554C5" w:rsidRDefault="000554C5" w:rsidP="00CF2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89BB6" w14:textId="77777777" w:rsidR="000554C5" w:rsidRDefault="000554C5" w:rsidP="00CF24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A6D15" w14:textId="77777777" w:rsidR="000554C5" w:rsidRDefault="000554C5" w:rsidP="00CF24C2">
            <w:pPr>
              <w:pStyle w:val="CRCoverPage"/>
              <w:spacing w:after="0"/>
              <w:jc w:val="center"/>
              <w:rPr>
                <w:b/>
                <w:caps/>
                <w:noProof/>
              </w:rPr>
            </w:pPr>
            <w:r>
              <w:rPr>
                <w:b/>
                <w:caps/>
                <w:noProof/>
              </w:rPr>
              <w:t>x</w:t>
            </w:r>
          </w:p>
        </w:tc>
        <w:tc>
          <w:tcPr>
            <w:tcW w:w="2977" w:type="dxa"/>
            <w:gridSpan w:val="4"/>
          </w:tcPr>
          <w:p w14:paraId="0757A1EA" w14:textId="77777777" w:rsidR="000554C5" w:rsidRDefault="000554C5" w:rsidP="00CF2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EB34F8" w14:textId="77777777" w:rsidR="000554C5" w:rsidRDefault="000554C5" w:rsidP="00CF24C2">
            <w:pPr>
              <w:pStyle w:val="CRCoverPage"/>
              <w:spacing w:after="0"/>
              <w:ind w:left="99"/>
              <w:rPr>
                <w:noProof/>
              </w:rPr>
            </w:pPr>
            <w:r>
              <w:rPr>
                <w:noProof/>
              </w:rPr>
              <w:t xml:space="preserve">TS/TR ... CR ... </w:t>
            </w:r>
          </w:p>
        </w:tc>
      </w:tr>
      <w:tr w:rsidR="000554C5" w14:paraId="39512A50" w14:textId="77777777" w:rsidTr="00CF24C2">
        <w:tc>
          <w:tcPr>
            <w:tcW w:w="2694" w:type="dxa"/>
            <w:gridSpan w:val="2"/>
            <w:tcBorders>
              <w:left w:val="single" w:sz="4" w:space="0" w:color="auto"/>
            </w:tcBorders>
          </w:tcPr>
          <w:p w14:paraId="54786F7E" w14:textId="77777777" w:rsidR="000554C5" w:rsidRDefault="000554C5" w:rsidP="00CF24C2">
            <w:pPr>
              <w:pStyle w:val="CRCoverPage"/>
              <w:spacing w:after="0"/>
              <w:rPr>
                <w:b/>
                <w:i/>
                <w:noProof/>
              </w:rPr>
            </w:pPr>
          </w:p>
        </w:tc>
        <w:tc>
          <w:tcPr>
            <w:tcW w:w="6946" w:type="dxa"/>
            <w:gridSpan w:val="9"/>
            <w:tcBorders>
              <w:right w:val="single" w:sz="4" w:space="0" w:color="auto"/>
            </w:tcBorders>
          </w:tcPr>
          <w:p w14:paraId="2B5A1129" w14:textId="77777777" w:rsidR="000554C5" w:rsidRDefault="000554C5" w:rsidP="00CF24C2">
            <w:pPr>
              <w:pStyle w:val="CRCoverPage"/>
              <w:spacing w:after="0"/>
              <w:rPr>
                <w:noProof/>
              </w:rPr>
            </w:pPr>
          </w:p>
        </w:tc>
      </w:tr>
      <w:tr w:rsidR="000554C5" w14:paraId="7C380291" w14:textId="77777777" w:rsidTr="00CF24C2">
        <w:tc>
          <w:tcPr>
            <w:tcW w:w="2694" w:type="dxa"/>
            <w:gridSpan w:val="2"/>
            <w:tcBorders>
              <w:left w:val="single" w:sz="4" w:space="0" w:color="auto"/>
              <w:bottom w:val="single" w:sz="4" w:space="0" w:color="auto"/>
            </w:tcBorders>
          </w:tcPr>
          <w:p w14:paraId="79D0FF6C" w14:textId="77777777" w:rsidR="000554C5" w:rsidRDefault="000554C5" w:rsidP="00CF2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3D38F" w14:textId="77777777" w:rsidR="000554C5" w:rsidRDefault="000554C5" w:rsidP="00CF24C2">
            <w:pPr>
              <w:pStyle w:val="CRCoverPage"/>
              <w:spacing w:after="0"/>
              <w:ind w:left="100"/>
              <w:rPr>
                <w:noProof/>
              </w:rPr>
            </w:pPr>
          </w:p>
        </w:tc>
      </w:tr>
      <w:tr w:rsidR="000554C5" w:rsidRPr="008863B9" w14:paraId="25092AD2" w14:textId="77777777" w:rsidTr="00CF24C2">
        <w:tc>
          <w:tcPr>
            <w:tcW w:w="2694" w:type="dxa"/>
            <w:gridSpan w:val="2"/>
            <w:tcBorders>
              <w:top w:val="single" w:sz="4" w:space="0" w:color="auto"/>
              <w:bottom w:val="single" w:sz="4" w:space="0" w:color="auto"/>
            </w:tcBorders>
          </w:tcPr>
          <w:p w14:paraId="0BC76AEB" w14:textId="77777777" w:rsidR="000554C5" w:rsidRPr="008863B9" w:rsidRDefault="000554C5" w:rsidP="00CF24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5D5EC2" w14:textId="77777777" w:rsidR="000554C5" w:rsidRPr="008863B9" w:rsidRDefault="000554C5" w:rsidP="00CF24C2">
            <w:pPr>
              <w:pStyle w:val="CRCoverPage"/>
              <w:spacing w:after="0"/>
              <w:ind w:left="100"/>
              <w:rPr>
                <w:noProof/>
                <w:sz w:val="8"/>
                <w:szCs w:val="8"/>
              </w:rPr>
            </w:pPr>
          </w:p>
        </w:tc>
      </w:tr>
      <w:tr w:rsidR="000554C5" w14:paraId="1D74256C" w14:textId="77777777" w:rsidTr="00CF24C2">
        <w:tc>
          <w:tcPr>
            <w:tcW w:w="2694" w:type="dxa"/>
            <w:gridSpan w:val="2"/>
            <w:tcBorders>
              <w:top w:val="single" w:sz="4" w:space="0" w:color="auto"/>
              <w:left w:val="single" w:sz="4" w:space="0" w:color="auto"/>
              <w:bottom w:val="single" w:sz="4" w:space="0" w:color="auto"/>
            </w:tcBorders>
          </w:tcPr>
          <w:p w14:paraId="6BBC74F5" w14:textId="77777777" w:rsidR="000554C5" w:rsidRDefault="000554C5" w:rsidP="00CF2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DFBD76" w14:textId="77777777" w:rsidR="000554C5" w:rsidRDefault="000554C5" w:rsidP="00CF24C2">
            <w:pPr>
              <w:pStyle w:val="CRCoverPage"/>
              <w:spacing w:after="0"/>
              <w:ind w:left="100"/>
              <w:rPr>
                <w:noProof/>
              </w:rPr>
            </w:pPr>
          </w:p>
        </w:tc>
      </w:tr>
    </w:tbl>
    <w:p w14:paraId="0BCC53A4" w14:textId="77777777" w:rsidR="000554C5" w:rsidRDefault="000554C5" w:rsidP="000554C5">
      <w:pPr>
        <w:pStyle w:val="CRCoverPage"/>
        <w:spacing w:after="0"/>
        <w:rPr>
          <w:noProof/>
          <w:sz w:val="8"/>
          <w:szCs w:val="8"/>
        </w:rPr>
      </w:pPr>
    </w:p>
    <w:p w14:paraId="38B15EEB" w14:textId="4596CD38" w:rsidR="000554C5" w:rsidRDefault="000554C5" w:rsidP="000554C5">
      <w:pPr>
        <w:rPr>
          <w:noProof/>
        </w:rPr>
      </w:pPr>
    </w:p>
    <w:p w14:paraId="454BA6EC" w14:textId="024F93D0" w:rsidR="004D1D27" w:rsidRDefault="004D1D27" w:rsidP="000554C5">
      <w:pPr>
        <w:rPr>
          <w:noProof/>
        </w:rPr>
      </w:pPr>
    </w:p>
    <w:p w14:paraId="41E65181" w14:textId="3BD18B85" w:rsidR="004D1D27" w:rsidRDefault="004D1D27" w:rsidP="000554C5">
      <w:pPr>
        <w:rPr>
          <w:noProof/>
        </w:rPr>
      </w:pPr>
    </w:p>
    <w:p w14:paraId="70E24CFF" w14:textId="34B0D11E" w:rsidR="004D1D27" w:rsidRDefault="004D1D27" w:rsidP="000554C5">
      <w:pPr>
        <w:rPr>
          <w:noProof/>
        </w:rPr>
      </w:pPr>
    </w:p>
    <w:p w14:paraId="7E5336C0" w14:textId="59684F32" w:rsidR="004D1D27" w:rsidRDefault="004D1D27" w:rsidP="000554C5">
      <w:pPr>
        <w:rPr>
          <w:noProof/>
        </w:rPr>
      </w:pPr>
    </w:p>
    <w:p w14:paraId="11B31D4A" w14:textId="2BA2A8A4" w:rsidR="004D1D27" w:rsidRDefault="004D1D27" w:rsidP="000554C5">
      <w:pPr>
        <w:rPr>
          <w:noProof/>
        </w:rPr>
      </w:pPr>
    </w:p>
    <w:p w14:paraId="1A2C732C" w14:textId="364B1F6C" w:rsidR="00874603" w:rsidRDefault="00874603" w:rsidP="000554C5">
      <w:pPr>
        <w:rPr>
          <w:noProof/>
        </w:rPr>
      </w:pPr>
    </w:p>
    <w:p w14:paraId="7B01542A" w14:textId="7D06B89B" w:rsidR="00874603" w:rsidRDefault="00874603" w:rsidP="000554C5">
      <w:pPr>
        <w:rPr>
          <w:noProof/>
        </w:rPr>
      </w:pPr>
    </w:p>
    <w:p w14:paraId="05E4FB23" w14:textId="3C8325B0" w:rsidR="00874603" w:rsidRDefault="00874603" w:rsidP="000554C5">
      <w:pPr>
        <w:rPr>
          <w:noProof/>
        </w:rPr>
      </w:pPr>
    </w:p>
    <w:p w14:paraId="0E499EB7" w14:textId="395A9AC9" w:rsidR="00874603" w:rsidRDefault="00874603" w:rsidP="000554C5">
      <w:pPr>
        <w:rPr>
          <w:noProof/>
        </w:rPr>
      </w:pPr>
    </w:p>
    <w:p w14:paraId="63F0F5B9" w14:textId="2E0F98D8" w:rsidR="00874603" w:rsidRDefault="00874603" w:rsidP="000554C5">
      <w:pPr>
        <w:rPr>
          <w:noProof/>
        </w:rPr>
      </w:pPr>
    </w:p>
    <w:p w14:paraId="276759C2" w14:textId="42EB1F4C" w:rsidR="00874603" w:rsidRDefault="00874603" w:rsidP="000554C5">
      <w:pPr>
        <w:rPr>
          <w:noProof/>
        </w:rPr>
      </w:pPr>
    </w:p>
    <w:p w14:paraId="511C8CD0" w14:textId="4F52D81C" w:rsidR="00874603" w:rsidRDefault="00874603" w:rsidP="000554C5">
      <w:pPr>
        <w:rPr>
          <w:noProof/>
        </w:rPr>
      </w:pPr>
    </w:p>
    <w:p w14:paraId="38398E21" w14:textId="130E474E" w:rsidR="00874603" w:rsidRDefault="00874603" w:rsidP="000554C5">
      <w:pPr>
        <w:rPr>
          <w:noProof/>
        </w:rPr>
      </w:pPr>
    </w:p>
    <w:p w14:paraId="25D24179" w14:textId="0E267309" w:rsidR="00874603" w:rsidRDefault="00874603" w:rsidP="000554C5">
      <w:pPr>
        <w:rPr>
          <w:noProof/>
        </w:rPr>
      </w:pPr>
    </w:p>
    <w:p w14:paraId="7417DCF5" w14:textId="5284A827" w:rsidR="00874603" w:rsidRDefault="00874603" w:rsidP="000554C5">
      <w:pPr>
        <w:rPr>
          <w:noProof/>
        </w:rPr>
      </w:pPr>
    </w:p>
    <w:p w14:paraId="4633B177" w14:textId="482BFF24" w:rsidR="00874603" w:rsidRDefault="00874603" w:rsidP="000554C5">
      <w:pPr>
        <w:rPr>
          <w:noProof/>
        </w:rPr>
      </w:pPr>
    </w:p>
    <w:p w14:paraId="5AE7EAE8" w14:textId="0E2BB687" w:rsidR="00874603" w:rsidRDefault="00874603" w:rsidP="000554C5">
      <w:pPr>
        <w:rPr>
          <w:noProof/>
        </w:rPr>
      </w:pPr>
    </w:p>
    <w:p w14:paraId="3E061044" w14:textId="09AAD587" w:rsidR="00874603" w:rsidRDefault="00874603" w:rsidP="000554C5">
      <w:pPr>
        <w:rPr>
          <w:noProof/>
        </w:rPr>
      </w:pPr>
    </w:p>
    <w:p w14:paraId="79CE40D4" w14:textId="789A0C55" w:rsidR="00874603" w:rsidRDefault="00874603" w:rsidP="000554C5">
      <w:pPr>
        <w:rPr>
          <w:noProof/>
        </w:rPr>
      </w:pPr>
    </w:p>
    <w:p w14:paraId="48D81AE1" w14:textId="258C0946" w:rsidR="00874603" w:rsidRDefault="00874603" w:rsidP="000554C5">
      <w:pPr>
        <w:rPr>
          <w:noProof/>
        </w:rPr>
      </w:pPr>
    </w:p>
    <w:p w14:paraId="084C8C9D" w14:textId="7BBB0FC4" w:rsidR="00874603" w:rsidRDefault="00874603" w:rsidP="000554C5">
      <w:pPr>
        <w:rPr>
          <w:noProof/>
        </w:rPr>
      </w:pPr>
    </w:p>
    <w:p w14:paraId="5258BCE6" w14:textId="3153B692" w:rsidR="00874603" w:rsidRDefault="00874603" w:rsidP="000554C5">
      <w:pPr>
        <w:rPr>
          <w:noProof/>
        </w:rPr>
      </w:pPr>
    </w:p>
    <w:p w14:paraId="738FD1E8" w14:textId="6F74AD6F" w:rsidR="00874603" w:rsidRDefault="00874603" w:rsidP="000554C5">
      <w:pPr>
        <w:rPr>
          <w:noProof/>
        </w:rPr>
      </w:pPr>
    </w:p>
    <w:p w14:paraId="6A2E7AC6" w14:textId="1428FD16" w:rsidR="00874603" w:rsidRDefault="00874603" w:rsidP="000554C5">
      <w:pPr>
        <w:rPr>
          <w:noProof/>
        </w:rPr>
      </w:pPr>
    </w:p>
    <w:p w14:paraId="0381F1D7" w14:textId="2B27651A" w:rsidR="00874603" w:rsidRDefault="00874603" w:rsidP="000554C5">
      <w:pPr>
        <w:rPr>
          <w:noProof/>
        </w:rPr>
      </w:pPr>
    </w:p>
    <w:p w14:paraId="097489CB" w14:textId="0FDE0F46" w:rsidR="00874603" w:rsidRDefault="00874603" w:rsidP="000554C5">
      <w:pPr>
        <w:rPr>
          <w:noProof/>
        </w:rPr>
      </w:pPr>
    </w:p>
    <w:p w14:paraId="54FCB6A3" w14:textId="77777777" w:rsidR="00874603" w:rsidRDefault="00874603" w:rsidP="000554C5">
      <w:pPr>
        <w:rPr>
          <w:noProof/>
        </w:rPr>
      </w:pPr>
    </w:p>
    <w:p w14:paraId="4063DAFB" w14:textId="51D4AC18" w:rsidR="004D1D27" w:rsidRDefault="004D1D27" w:rsidP="000554C5">
      <w:pPr>
        <w:rPr>
          <w:noProof/>
        </w:rPr>
      </w:pPr>
    </w:p>
    <w:p w14:paraId="7957A619" w14:textId="77777777" w:rsidR="004D1D27" w:rsidRPr="006823D1" w:rsidRDefault="004D1D27" w:rsidP="004D1D27">
      <w:pPr>
        <w:pStyle w:val="Style1"/>
      </w:pPr>
      <w:r w:rsidRPr="00E219EA">
        <w:lastRenderedPageBreak/>
        <w:t>CHANGE</w:t>
      </w:r>
      <w:r>
        <w:t xml:space="preserve"> 1</w:t>
      </w:r>
    </w:p>
    <w:p w14:paraId="68EAC200" w14:textId="77777777" w:rsidR="004E551F" w:rsidRPr="004E551F" w:rsidRDefault="004E551F" w:rsidP="004E551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 w:name="_Toc201151789"/>
      <w:r w:rsidRPr="004E551F">
        <w:rPr>
          <w:rFonts w:ascii="Arial" w:hAnsi="Arial"/>
          <w:sz w:val="24"/>
          <w:lang w:eastAsia="ko-KR"/>
        </w:rPr>
        <w:t>5.8.6.3</w:t>
      </w:r>
      <w:r w:rsidRPr="004E551F">
        <w:rPr>
          <w:rFonts w:ascii="Arial" w:hAnsi="Arial"/>
          <w:sz w:val="24"/>
          <w:lang w:eastAsia="ko-KR"/>
        </w:rPr>
        <w:tab/>
        <w:t xml:space="preserve">Identifiers for </w:t>
      </w:r>
      <w:proofErr w:type="gramStart"/>
      <w:r w:rsidRPr="004E551F">
        <w:rPr>
          <w:rFonts w:ascii="Arial" w:hAnsi="Arial"/>
          <w:sz w:val="24"/>
          <w:lang w:eastAsia="ko-KR"/>
        </w:rPr>
        <w:t>5G</w:t>
      </w:r>
      <w:proofErr w:type="gramEnd"/>
      <w:r w:rsidRPr="004E551F">
        <w:rPr>
          <w:rFonts w:ascii="Arial" w:hAnsi="Arial"/>
          <w:sz w:val="24"/>
          <w:lang w:eastAsia="ko-KR"/>
        </w:rPr>
        <w:t xml:space="preserve"> ProSe Multi-hop UE-to-UE Relay discovery of non-IP PDU type</w:t>
      </w:r>
      <w:bookmarkEnd w:id="1"/>
    </w:p>
    <w:p w14:paraId="112157DA" w14:textId="77777777" w:rsidR="004E551F" w:rsidRPr="004E551F" w:rsidRDefault="004E551F" w:rsidP="004E551F">
      <w:pPr>
        <w:overflowPunct w:val="0"/>
        <w:autoSpaceDE w:val="0"/>
        <w:autoSpaceDN w:val="0"/>
        <w:adjustRightInd w:val="0"/>
        <w:textAlignment w:val="baseline"/>
        <w:rPr>
          <w:lang w:eastAsia="ko-KR"/>
        </w:rPr>
      </w:pPr>
      <w:r w:rsidRPr="004E551F">
        <w:rPr>
          <w:lang w:eastAsia="ko-KR"/>
        </w:rPr>
        <w:t>The 5G ProSe UE-to-UE Relay Discovery Announcement message (Model A) is sent by the 5G ProSe Layer-3 Multi-hop UE-to-UE Relay and contains the following parameters for Multi-hop relaying in addition to as described in clause 5.8.4:</w:t>
      </w:r>
    </w:p>
    <w:p w14:paraId="4733F9E5" w14:textId="77777777" w:rsidR="004E551F" w:rsidRPr="004E551F" w:rsidRDefault="004E551F" w:rsidP="004E551F">
      <w:pPr>
        <w:overflowPunct w:val="0"/>
        <w:autoSpaceDE w:val="0"/>
        <w:autoSpaceDN w:val="0"/>
        <w:adjustRightInd w:val="0"/>
        <w:ind w:left="568" w:hanging="284"/>
        <w:textAlignment w:val="baseline"/>
        <w:rPr>
          <w:lang w:eastAsia="ko-KR"/>
        </w:rPr>
      </w:pPr>
      <w:r w:rsidRPr="004E551F">
        <w:rPr>
          <w:lang w:eastAsia="ko-KR"/>
        </w:rPr>
        <w:t>-</w:t>
      </w:r>
      <w:r w:rsidRPr="004E551F">
        <w:rPr>
          <w:lang w:eastAsia="ko-KR"/>
        </w:rPr>
        <w:tab/>
        <w:t>For each user info in the Direct Discovery set:</w:t>
      </w:r>
    </w:p>
    <w:p w14:paraId="3006ACC5" w14:textId="77777777" w:rsidR="004E551F" w:rsidRPr="004E551F" w:rsidRDefault="004E551F" w:rsidP="004E551F">
      <w:pPr>
        <w:overflowPunct w:val="0"/>
        <w:autoSpaceDE w:val="0"/>
        <w:autoSpaceDN w:val="0"/>
        <w:adjustRightInd w:val="0"/>
        <w:ind w:left="851" w:hanging="284"/>
        <w:textAlignment w:val="baseline"/>
        <w:rPr>
          <w:lang w:eastAsia="ko-KR"/>
        </w:rPr>
      </w:pPr>
      <w:r w:rsidRPr="004E551F">
        <w:rPr>
          <w:lang w:eastAsia="ko-KR"/>
        </w:rPr>
        <w:t>-</w:t>
      </w:r>
      <w:r w:rsidRPr="004E551F">
        <w:rPr>
          <w:lang w:eastAsia="ko-KR"/>
        </w:rPr>
        <w:tab/>
        <w:t xml:space="preserve">Hop count: indicates the number of hops that the message </w:t>
      </w:r>
      <w:proofErr w:type="gramStart"/>
      <w:r w:rsidRPr="004E551F">
        <w:rPr>
          <w:lang w:eastAsia="ko-KR"/>
        </w:rPr>
        <w:t>is already relayed</w:t>
      </w:r>
      <w:proofErr w:type="gramEnd"/>
      <w:r w:rsidRPr="004E551F">
        <w:rPr>
          <w:lang w:eastAsia="ko-KR"/>
        </w:rPr>
        <w:t xml:space="preserve">. It is increased by </w:t>
      </w:r>
      <w:proofErr w:type="gramStart"/>
      <w:r w:rsidRPr="004E551F">
        <w:rPr>
          <w:lang w:eastAsia="ko-KR"/>
        </w:rPr>
        <w:t>1</w:t>
      </w:r>
      <w:proofErr w:type="gramEnd"/>
      <w:r w:rsidRPr="004E551F">
        <w:rPr>
          <w:lang w:eastAsia="ko-KR"/>
        </w:rPr>
        <w:t xml:space="preserve"> per hop.</w:t>
      </w:r>
    </w:p>
    <w:p w14:paraId="0B1ECE99" w14:textId="77777777" w:rsidR="004E551F" w:rsidRPr="004E551F" w:rsidRDefault="004E551F" w:rsidP="004E551F">
      <w:pPr>
        <w:overflowPunct w:val="0"/>
        <w:autoSpaceDE w:val="0"/>
        <w:autoSpaceDN w:val="0"/>
        <w:adjustRightInd w:val="0"/>
        <w:ind w:left="851" w:hanging="284"/>
        <w:textAlignment w:val="baseline"/>
        <w:rPr>
          <w:lang w:eastAsia="ko-KR"/>
        </w:rPr>
      </w:pPr>
      <w:r w:rsidRPr="004E551F">
        <w:rPr>
          <w:lang w:eastAsia="ko-KR"/>
        </w:rPr>
        <w:t>-</w:t>
      </w:r>
      <w:r w:rsidRPr="004E551F">
        <w:rPr>
          <w:lang w:eastAsia="ko-KR"/>
        </w:rPr>
        <w:tab/>
        <w:t>(Optional) Hop-Limit: value that indicates the limit of the number of hops of the message.</w:t>
      </w:r>
    </w:p>
    <w:p w14:paraId="37E86C92" w14:textId="176461F3" w:rsidR="004E551F" w:rsidRPr="004E551F" w:rsidRDefault="004E551F" w:rsidP="004E551F">
      <w:pPr>
        <w:overflowPunct w:val="0"/>
        <w:autoSpaceDE w:val="0"/>
        <w:autoSpaceDN w:val="0"/>
        <w:adjustRightInd w:val="0"/>
        <w:ind w:left="851" w:hanging="284"/>
        <w:textAlignment w:val="baseline"/>
        <w:rPr>
          <w:lang w:eastAsia="ko-KR"/>
        </w:rPr>
      </w:pPr>
      <w:r w:rsidRPr="004E551F">
        <w:rPr>
          <w:lang w:eastAsia="ko-KR"/>
        </w:rPr>
        <w:t>-</w:t>
      </w:r>
      <w:r w:rsidRPr="004E551F">
        <w:rPr>
          <w:lang w:eastAsia="ko-KR"/>
        </w:rPr>
        <w:tab/>
        <w:t xml:space="preserve">Path information: an (ordered) list of User Info ID(s) of Multi-hop UE-to-UE Relay(s) that indicates the transmitted path of the message. </w:t>
      </w:r>
      <w:bookmarkStart w:id="2" w:name="_GoBack"/>
      <w:del w:id="3" w:author="굽타나만/5G/6G표준Lab(SR)/삼성전자" w:date="2025-08-06T17:34:00Z">
        <w:r w:rsidRPr="004E551F" w:rsidDel="00681344">
          <w:rPr>
            <w:lang w:eastAsia="ko-KR"/>
          </w:rPr>
          <w:delText>Path information also includes source layer-2 ID of discoverer Prose End UE.</w:delText>
        </w:r>
      </w:del>
      <w:bookmarkEnd w:id="2"/>
    </w:p>
    <w:p w14:paraId="6A99DE39" w14:textId="77777777" w:rsidR="004E551F" w:rsidRPr="004E551F" w:rsidRDefault="004E551F" w:rsidP="004E551F">
      <w:pPr>
        <w:overflowPunct w:val="0"/>
        <w:autoSpaceDE w:val="0"/>
        <w:autoSpaceDN w:val="0"/>
        <w:adjustRightInd w:val="0"/>
        <w:textAlignment w:val="baseline"/>
        <w:rPr>
          <w:lang w:eastAsia="ko-KR"/>
        </w:rPr>
      </w:pPr>
      <w:r w:rsidRPr="004E551F">
        <w:rPr>
          <w:lang w:eastAsia="ko-KR"/>
        </w:rPr>
        <w:t xml:space="preserve">The 5G ProSe UE-to-UE Relay Discovery Solicitation message (Model B) </w:t>
      </w:r>
      <w:proofErr w:type="gramStart"/>
      <w:r w:rsidRPr="004E551F">
        <w:rPr>
          <w:lang w:eastAsia="ko-KR"/>
        </w:rPr>
        <w:t>is sent</w:t>
      </w:r>
      <w:proofErr w:type="gramEnd"/>
      <w:r w:rsidRPr="004E551F">
        <w:rPr>
          <w:lang w:eastAsia="ko-KR"/>
        </w:rPr>
        <w:t xml:space="preserve"> by the source 5G ProSe End UE and includes the following parameters for Multi-hop relaying in addition to as described in clause 5.8.4:</w:t>
      </w:r>
    </w:p>
    <w:p w14:paraId="2BEF31F6" w14:textId="77777777" w:rsidR="004E551F" w:rsidRPr="004E551F" w:rsidRDefault="004E551F" w:rsidP="004E551F">
      <w:pPr>
        <w:overflowPunct w:val="0"/>
        <w:autoSpaceDE w:val="0"/>
        <w:autoSpaceDN w:val="0"/>
        <w:adjustRightInd w:val="0"/>
        <w:ind w:left="568" w:hanging="284"/>
        <w:textAlignment w:val="baseline"/>
        <w:rPr>
          <w:lang w:eastAsia="ko-KR"/>
        </w:rPr>
      </w:pPr>
      <w:r w:rsidRPr="004E551F">
        <w:rPr>
          <w:lang w:eastAsia="ko-KR"/>
        </w:rPr>
        <w:t>-</w:t>
      </w:r>
      <w:r w:rsidRPr="004E551F">
        <w:rPr>
          <w:lang w:eastAsia="ko-KR"/>
        </w:rPr>
        <w:tab/>
        <w:t xml:space="preserve">Hop count: indicates the number of hops that the message </w:t>
      </w:r>
      <w:proofErr w:type="gramStart"/>
      <w:r w:rsidRPr="004E551F">
        <w:rPr>
          <w:lang w:eastAsia="ko-KR"/>
        </w:rPr>
        <w:t>is already relayed</w:t>
      </w:r>
      <w:proofErr w:type="gramEnd"/>
      <w:r w:rsidRPr="004E551F">
        <w:rPr>
          <w:lang w:eastAsia="ko-KR"/>
        </w:rPr>
        <w:t xml:space="preserve">. It is set to </w:t>
      </w:r>
      <w:proofErr w:type="gramStart"/>
      <w:r w:rsidRPr="004E551F">
        <w:rPr>
          <w:lang w:eastAsia="ko-KR"/>
        </w:rPr>
        <w:t>0</w:t>
      </w:r>
      <w:proofErr w:type="gramEnd"/>
      <w:r w:rsidRPr="004E551F">
        <w:rPr>
          <w:lang w:eastAsia="ko-KR"/>
        </w:rPr>
        <w:t xml:space="preserve"> initially by the Discoverer End UE and is increased by 1 per hop.</w:t>
      </w:r>
    </w:p>
    <w:p w14:paraId="125C6A82" w14:textId="77777777" w:rsidR="004E551F" w:rsidRPr="004E551F" w:rsidRDefault="004E551F" w:rsidP="004E551F">
      <w:pPr>
        <w:overflowPunct w:val="0"/>
        <w:autoSpaceDE w:val="0"/>
        <w:autoSpaceDN w:val="0"/>
        <w:adjustRightInd w:val="0"/>
        <w:ind w:left="568" w:hanging="284"/>
        <w:textAlignment w:val="baseline"/>
        <w:rPr>
          <w:lang w:eastAsia="ko-KR"/>
        </w:rPr>
      </w:pPr>
      <w:r w:rsidRPr="004E551F">
        <w:rPr>
          <w:lang w:eastAsia="ko-KR"/>
        </w:rPr>
        <w:t>-</w:t>
      </w:r>
      <w:r w:rsidRPr="004E551F">
        <w:rPr>
          <w:lang w:eastAsia="ko-KR"/>
        </w:rPr>
        <w:tab/>
        <w:t xml:space="preserve">(Optional) Hop-Limit: value that indicates the limit of the number of hops of the message. It </w:t>
      </w:r>
      <w:proofErr w:type="gramStart"/>
      <w:r w:rsidRPr="004E551F">
        <w:rPr>
          <w:lang w:eastAsia="ko-KR"/>
        </w:rPr>
        <w:t>is set</w:t>
      </w:r>
      <w:proofErr w:type="gramEnd"/>
      <w:r w:rsidRPr="004E551F">
        <w:rPr>
          <w:lang w:eastAsia="ko-KR"/>
        </w:rPr>
        <w:t>, by the 5G ProSe Remote UE, to a value smaller than or equal to the (pre)configured maximum number of hops.</w:t>
      </w:r>
    </w:p>
    <w:p w14:paraId="7E6EC348" w14:textId="77777777" w:rsidR="004E551F" w:rsidRPr="004E551F" w:rsidRDefault="004E551F" w:rsidP="004E551F">
      <w:pPr>
        <w:overflowPunct w:val="0"/>
        <w:autoSpaceDE w:val="0"/>
        <w:autoSpaceDN w:val="0"/>
        <w:adjustRightInd w:val="0"/>
        <w:textAlignment w:val="baseline"/>
        <w:rPr>
          <w:lang w:eastAsia="ko-KR"/>
        </w:rPr>
      </w:pPr>
      <w:r w:rsidRPr="004E551F">
        <w:rPr>
          <w:lang w:eastAsia="ko-KR"/>
        </w:rPr>
        <w:t>The 5G ProSe UE-to-UE Relay Discovery Solicitation message (Model B) is sent by the 5G ProSe Layer-3 Multi-hop UE-to-UE Relay(s) matching the RSC and includes the following parameters for Multi-hop relaying in addition to as described in clause 5.8.4:</w:t>
      </w:r>
    </w:p>
    <w:p w14:paraId="7A469AFD" w14:textId="77777777" w:rsidR="004E551F" w:rsidRPr="004E551F" w:rsidRDefault="004E551F" w:rsidP="004E551F">
      <w:pPr>
        <w:overflowPunct w:val="0"/>
        <w:autoSpaceDE w:val="0"/>
        <w:autoSpaceDN w:val="0"/>
        <w:adjustRightInd w:val="0"/>
        <w:ind w:left="568" w:hanging="284"/>
        <w:textAlignment w:val="baseline"/>
        <w:rPr>
          <w:lang w:eastAsia="ko-KR"/>
        </w:rPr>
      </w:pPr>
      <w:r w:rsidRPr="004E551F">
        <w:rPr>
          <w:lang w:eastAsia="ko-KR"/>
        </w:rPr>
        <w:t>-</w:t>
      </w:r>
      <w:r w:rsidRPr="004E551F">
        <w:rPr>
          <w:lang w:eastAsia="ko-KR"/>
        </w:rPr>
        <w:tab/>
        <w:t xml:space="preserve">Hop count: indicates the number of hops that the message </w:t>
      </w:r>
      <w:proofErr w:type="gramStart"/>
      <w:r w:rsidRPr="004E551F">
        <w:rPr>
          <w:lang w:eastAsia="ko-KR"/>
        </w:rPr>
        <w:t>is already relayed</w:t>
      </w:r>
      <w:proofErr w:type="gramEnd"/>
      <w:r w:rsidRPr="004E551F">
        <w:rPr>
          <w:lang w:eastAsia="ko-KR"/>
        </w:rPr>
        <w:t xml:space="preserve">. It is increased by </w:t>
      </w:r>
      <w:proofErr w:type="gramStart"/>
      <w:r w:rsidRPr="004E551F">
        <w:rPr>
          <w:lang w:eastAsia="ko-KR"/>
        </w:rPr>
        <w:t>1</w:t>
      </w:r>
      <w:proofErr w:type="gramEnd"/>
      <w:r w:rsidRPr="004E551F">
        <w:rPr>
          <w:lang w:eastAsia="ko-KR"/>
        </w:rPr>
        <w:t xml:space="preserve"> per hop.</w:t>
      </w:r>
    </w:p>
    <w:p w14:paraId="01B4C33E" w14:textId="77777777" w:rsidR="004E551F" w:rsidRPr="004E551F" w:rsidRDefault="004E551F" w:rsidP="004E551F">
      <w:pPr>
        <w:overflowPunct w:val="0"/>
        <w:autoSpaceDE w:val="0"/>
        <w:autoSpaceDN w:val="0"/>
        <w:adjustRightInd w:val="0"/>
        <w:ind w:left="568" w:hanging="284"/>
        <w:textAlignment w:val="baseline"/>
        <w:rPr>
          <w:lang w:eastAsia="ko-KR"/>
        </w:rPr>
      </w:pPr>
      <w:r w:rsidRPr="004E551F">
        <w:rPr>
          <w:lang w:eastAsia="ko-KR"/>
        </w:rPr>
        <w:t>-</w:t>
      </w:r>
      <w:r w:rsidRPr="004E551F">
        <w:rPr>
          <w:lang w:eastAsia="ko-KR"/>
        </w:rPr>
        <w:tab/>
        <w:t xml:space="preserve">(Optional) Hop-Limit: value that indicates the limit of the number of hops of the message. It </w:t>
      </w:r>
      <w:proofErr w:type="gramStart"/>
      <w:r w:rsidRPr="004E551F">
        <w:rPr>
          <w:lang w:eastAsia="ko-KR"/>
        </w:rPr>
        <w:t>is set</w:t>
      </w:r>
      <w:proofErr w:type="gramEnd"/>
      <w:r w:rsidRPr="004E551F">
        <w:rPr>
          <w:lang w:eastAsia="ko-KR"/>
        </w:rPr>
        <w:t>, by the 5G ProSe Remote UE, to a value smaller than or equal to the (pre)configured maximum number of hops.</w:t>
      </w:r>
    </w:p>
    <w:p w14:paraId="0EB2C139" w14:textId="2115773B" w:rsidR="004E551F" w:rsidRDefault="004E551F" w:rsidP="004E551F">
      <w:pPr>
        <w:overflowPunct w:val="0"/>
        <w:autoSpaceDE w:val="0"/>
        <w:autoSpaceDN w:val="0"/>
        <w:adjustRightInd w:val="0"/>
        <w:ind w:left="568" w:hanging="284"/>
        <w:textAlignment w:val="baseline"/>
        <w:rPr>
          <w:ins w:id="4" w:author="굽타나만/5G/6G표준Lab(SR)/삼성전자" w:date="2025-08-06T17:59:00Z"/>
          <w:lang w:eastAsia="ko-KR"/>
        </w:rPr>
      </w:pPr>
      <w:r w:rsidRPr="004E551F">
        <w:rPr>
          <w:lang w:eastAsia="ko-KR"/>
        </w:rPr>
        <w:t>-</w:t>
      </w:r>
      <w:r w:rsidRPr="004E551F">
        <w:rPr>
          <w:lang w:eastAsia="ko-KR"/>
        </w:rPr>
        <w:tab/>
        <w:t>Path information: an (ordered) list of User Info ID(s) of Multi-hop UE-to-UE Relay(s) that indicates the transmitted path of the message. Path information also includes source layer-2 ID of discoverer UE.</w:t>
      </w:r>
    </w:p>
    <w:p w14:paraId="4F8BE2E8" w14:textId="6845BA29" w:rsidR="00A24462" w:rsidRPr="004E551F" w:rsidRDefault="00A24462" w:rsidP="00EA2363">
      <w:pPr>
        <w:keepLines/>
        <w:overflowPunct w:val="0"/>
        <w:autoSpaceDE w:val="0"/>
        <w:autoSpaceDN w:val="0"/>
        <w:adjustRightInd w:val="0"/>
        <w:ind w:left="1135" w:hanging="851"/>
        <w:textAlignment w:val="baseline"/>
        <w:rPr>
          <w:lang w:eastAsia="zh-CN"/>
        </w:rPr>
      </w:pPr>
      <w:ins w:id="5" w:author="굽타나만/5G/6G표준Lab(SR)/삼성전자" w:date="2025-08-06T17:59:00Z">
        <w:r w:rsidRPr="004E551F">
          <w:rPr>
            <w:lang w:eastAsia="zh-CN"/>
          </w:rPr>
          <w:t>NOTE 1:</w:t>
        </w:r>
        <w:r w:rsidRPr="004E551F">
          <w:rPr>
            <w:lang w:eastAsia="zh-CN"/>
          </w:rPr>
          <w:tab/>
        </w:r>
      </w:ins>
      <w:ins w:id="6" w:author="굽타나만/5G/6G표준Lab(SR)/삼성전자" w:date="2025-08-06T18:30:00Z">
        <w:r w:rsidR="00894458">
          <w:rPr>
            <w:lang w:eastAsia="zh-CN"/>
          </w:rPr>
          <w:t>S</w:t>
        </w:r>
      </w:ins>
      <w:ins w:id="7" w:author="굽타나만/5G/6G표준Lab(SR)/삼성전자" w:date="2025-08-06T17:59:00Z">
        <w:r>
          <w:rPr>
            <w:lang w:eastAsia="zh-CN"/>
          </w:rPr>
          <w:t>ource layer-2 ID of the discoverer UE</w:t>
        </w:r>
      </w:ins>
      <w:ins w:id="8" w:author="굽타나만/5G/6G표준Lab(SR)/삼성전자" w:date="2025-08-06T18:00:00Z">
        <w:r w:rsidR="006D3CC8">
          <w:rPr>
            <w:lang w:eastAsia="zh-CN"/>
          </w:rPr>
          <w:t xml:space="preserve"> (i.e. source 5G Prose End UE) is included </w:t>
        </w:r>
      </w:ins>
      <w:ins w:id="9" w:author="굽타나만/5G/6G표준Lab(SR)/삼성전자" w:date="2025-08-06T18:29:00Z">
        <w:r w:rsidR="00894458">
          <w:rPr>
            <w:lang w:eastAsia="zh-CN"/>
          </w:rPr>
          <w:t xml:space="preserve">so that </w:t>
        </w:r>
      </w:ins>
      <w:ins w:id="10" w:author="굽타나만/5G/6G표준Lab(SR)/삼성전자" w:date="2025-08-06T18:30:00Z">
        <w:r w:rsidR="00041296">
          <w:rPr>
            <w:lang w:eastAsia="zh-CN"/>
          </w:rPr>
          <w:t>first Mul</w:t>
        </w:r>
        <w:r w:rsidR="00765AF9">
          <w:rPr>
            <w:lang w:eastAsia="zh-CN"/>
          </w:rPr>
          <w:t>t</w:t>
        </w:r>
      </w:ins>
      <w:ins w:id="11" w:author="굽타나만/5G/6G표준Lab(SR)/삼성전자" w:date="2025-08-07T13:33:00Z">
        <w:r w:rsidR="00041296">
          <w:rPr>
            <w:lang w:eastAsia="zh-CN"/>
          </w:rPr>
          <w:t>i</w:t>
        </w:r>
      </w:ins>
      <w:ins w:id="12" w:author="굽타나만/5G/6G표준Lab(SR)/삼성전자" w:date="2025-08-06T18:30:00Z">
        <w:r w:rsidR="00765AF9">
          <w:rPr>
            <w:lang w:eastAsia="zh-CN"/>
          </w:rPr>
          <w:t xml:space="preserve">-hop UE-to-UE relay can use it to send the </w:t>
        </w:r>
      </w:ins>
      <w:ins w:id="13" w:author="굽타나만/5G/6G표준Lab(SR)/삼성전자" w:date="2025-08-07T10:37:00Z">
        <w:r w:rsidR="00FB1E19">
          <w:rPr>
            <w:lang w:eastAsia="zh-CN"/>
          </w:rPr>
          <w:t xml:space="preserve">future </w:t>
        </w:r>
      </w:ins>
      <w:ins w:id="14" w:author="굽타나만/5G/6G표준Lab(SR)/삼성전자" w:date="2025-08-06T18:30:00Z">
        <w:r w:rsidR="00765AF9">
          <w:rPr>
            <w:lang w:eastAsia="zh-CN"/>
          </w:rPr>
          <w:t>Response message to the correct destination</w:t>
        </w:r>
      </w:ins>
      <w:ins w:id="15" w:author="굽타나만/5G/6G표준Lab(SR)/삼성전자" w:date="2025-08-07T10:37:00Z">
        <w:r w:rsidR="00FB1E19">
          <w:rPr>
            <w:lang w:eastAsia="zh-CN"/>
          </w:rPr>
          <w:t xml:space="preserve"> (i.e. to the discoverer </w:t>
        </w:r>
      </w:ins>
      <w:ins w:id="16" w:author="Samsung_7" w:date="2025-08-14T17:30:00Z">
        <w:r w:rsidR="00EA2363">
          <w:rPr>
            <w:lang w:eastAsia="zh-CN"/>
          </w:rPr>
          <w:t xml:space="preserve">end </w:t>
        </w:r>
      </w:ins>
      <w:ins w:id="17" w:author="굽타나만/5G/6G표준Lab(SR)/삼성전자" w:date="2025-08-07T10:37:00Z">
        <w:r w:rsidR="00FB1E19">
          <w:rPr>
            <w:lang w:eastAsia="zh-CN"/>
          </w:rPr>
          <w:t>UE)</w:t>
        </w:r>
      </w:ins>
      <w:ins w:id="18" w:author="굽타나만/5G/6G표준Lab(SR)/삼성전자" w:date="2025-08-06T18:30:00Z">
        <w:r w:rsidR="00765AF9">
          <w:rPr>
            <w:lang w:eastAsia="zh-CN"/>
          </w:rPr>
          <w:t>.</w:t>
        </w:r>
      </w:ins>
    </w:p>
    <w:p w14:paraId="7AAB54D0" w14:textId="77777777" w:rsidR="004E551F" w:rsidRPr="004E551F" w:rsidRDefault="004E551F" w:rsidP="004E551F">
      <w:pPr>
        <w:overflowPunct w:val="0"/>
        <w:autoSpaceDE w:val="0"/>
        <w:autoSpaceDN w:val="0"/>
        <w:adjustRightInd w:val="0"/>
        <w:textAlignment w:val="baseline"/>
        <w:rPr>
          <w:lang w:eastAsia="ko-KR"/>
        </w:rPr>
      </w:pPr>
      <w:r w:rsidRPr="004E551F">
        <w:rPr>
          <w:lang w:eastAsia="ko-KR"/>
        </w:rPr>
        <w:t>The 5G ProSe UE-to-UE Relay Discovery Response message (Model B) sent by the 5G ProSe Layer-3 Multi-hop UE-to-UE Relay(s) matching the RSC includes the following parameters for Multi-hop relaying in addition to as described in clause 5.8.4:</w:t>
      </w:r>
    </w:p>
    <w:p w14:paraId="19E1ADBF" w14:textId="77777777" w:rsidR="004E551F" w:rsidRPr="004E551F" w:rsidRDefault="004E551F" w:rsidP="004E551F">
      <w:pPr>
        <w:overflowPunct w:val="0"/>
        <w:autoSpaceDE w:val="0"/>
        <w:autoSpaceDN w:val="0"/>
        <w:adjustRightInd w:val="0"/>
        <w:ind w:left="568" w:hanging="284"/>
        <w:textAlignment w:val="baseline"/>
        <w:rPr>
          <w:lang w:eastAsia="ko-KR"/>
        </w:rPr>
      </w:pPr>
      <w:r w:rsidRPr="004E551F">
        <w:rPr>
          <w:lang w:eastAsia="ko-KR"/>
        </w:rPr>
        <w:t>-</w:t>
      </w:r>
      <w:r w:rsidRPr="004E551F">
        <w:rPr>
          <w:lang w:eastAsia="ko-KR"/>
        </w:rPr>
        <w:tab/>
        <w:t xml:space="preserve">Hop count: indicates the number of hops that the message </w:t>
      </w:r>
      <w:proofErr w:type="gramStart"/>
      <w:r w:rsidRPr="004E551F">
        <w:rPr>
          <w:lang w:eastAsia="ko-KR"/>
        </w:rPr>
        <w:t>is already relayed</w:t>
      </w:r>
      <w:proofErr w:type="gramEnd"/>
      <w:r w:rsidRPr="004E551F">
        <w:rPr>
          <w:lang w:eastAsia="ko-KR"/>
        </w:rPr>
        <w:t>.</w:t>
      </w:r>
    </w:p>
    <w:p w14:paraId="01D3275F" w14:textId="77777777" w:rsidR="004E551F" w:rsidRPr="004E551F" w:rsidRDefault="004E551F" w:rsidP="004E551F">
      <w:pPr>
        <w:overflowPunct w:val="0"/>
        <w:autoSpaceDE w:val="0"/>
        <w:autoSpaceDN w:val="0"/>
        <w:adjustRightInd w:val="0"/>
        <w:ind w:left="568" w:hanging="284"/>
        <w:textAlignment w:val="baseline"/>
        <w:rPr>
          <w:lang w:eastAsia="ko-KR"/>
        </w:rPr>
      </w:pPr>
      <w:r w:rsidRPr="004E551F">
        <w:rPr>
          <w:lang w:eastAsia="ko-KR"/>
        </w:rPr>
        <w:t>-</w:t>
      </w:r>
      <w:r w:rsidRPr="004E551F">
        <w:rPr>
          <w:lang w:eastAsia="ko-KR"/>
        </w:rPr>
        <w:tab/>
        <w:t>Path information: an (ordered) list of User Info ID(s) of Multi-hop UE-to-UE Relay(s) that indicates the transmitted path of the message. Path information also includes source layer-2 ID of discoverer Prose End UE.</w:t>
      </w:r>
    </w:p>
    <w:p w14:paraId="1C9A16B8" w14:textId="77777777" w:rsidR="004E551F" w:rsidRPr="004E551F" w:rsidRDefault="004E551F" w:rsidP="004E551F">
      <w:pPr>
        <w:overflowPunct w:val="0"/>
        <w:autoSpaceDE w:val="0"/>
        <w:autoSpaceDN w:val="0"/>
        <w:adjustRightInd w:val="0"/>
        <w:textAlignment w:val="baseline"/>
        <w:rPr>
          <w:lang w:eastAsia="ko-KR"/>
        </w:rPr>
      </w:pPr>
      <w:r w:rsidRPr="004E551F">
        <w:rPr>
          <w:lang w:eastAsia="ko-KR"/>
        </w:rPr>
        <w:t>The 5G ProSe UE-to-UE Relay Discovery Response message (Model B) sent by the target 5G ProSe End UE matching the RSC includes the following the following parameters for Multi-hop relaying in addition to as described in clause 5.8.4:</w:t>
      </w:r>
    </w:p>
    <w:p w14:paraId="5E6654F4" w14:textId="77777777" w:rsidR="004E551F" w:rsidRPr="004E551F" w:rsidRDefault="004E551F" w:rsidP="004E551F">
      <w:pPr>
        <w:overflowPunct w:val="0"/>
        <w:autoSpaceDE w:val="0"/>
        <w:autoSpaceDN w:val="0"/>
        <w:adjustRightInd w:val="0"/>
        <w:ind w:left="568" w:hanging="284"/>
        <w:textAlignment w:val="baseline"/>
        <w:rPr>
          <w:lang w:eastAsia="ko-KR"/>
        </w:rPr>
      </w:pPr>
      <w:r w:rsidRPr="004E551F">
        <w:rPr>
          <w:lang w:eastAsia="ko-KR"/>
        </w:rPr>
        <w:t>-</w:t>
      </w:r>
      <w:r w:rsidRPr="004E551F">
        <w:rPr>
          <w:lang w:eastAsia="ko-KR"/>
        </w:rPr>
        <w:tab/>
        <w:t xml:space="preserve">Hop count: indicates the number of hops that the message </w:t>
      </w:r>
      <w:proofErr w:type="gramStart"/>
      <w:r w:rsidRPr="004E551F">
        <w:rPr>
          <w:lang w:eastAsia="ko-KR"/>
        </w:rPr>
        <w:t>is already relayed</w:t>
      </w:r>
      <w:proofErr w:type="gramEnd"/>
      <w:r w:rsidRPr="004E551F">
        <w:rPr>
          <w:lang w:eastAsia="ko-KR"/>
        </w:rPr>
        <w:t>.</w:t>
      </w:r>
    </w:p>
    <w:p w14:paraId="16D609C2" w14:textId="77777777" w:rsidR="004E551F" w:rsidRPr="004E551F" w:rsidRDefault="004E551F" w:rsidP="004E551F">
      <w:pPr>
        <w:overflowPunct w:val="0"/>
        <w:autoSpaceDE w:val="0"/>
        <w:autoSpaceDN w:val="0"/>
        <w:adjustRightInd w:val="0"/>
        <w:ind w:left="568" w:hanging="284"/>
        <w:textAlignment w:val="baseline"/>
        <w:rPr>
          <w:lang w:eastAsia="ko-KR"/>
        </w:rPr>
      </w:pPr>
      <w:r w:rsidRPr="004E551F">
        <w:rPr>
          <w:lang w:eastAsia="ko-KR"/>
        </w:rPr>
        <w:t>-</w:t>
      </w:r>
      <w:r w:rsidRPr="004E551F">
        <w:rPr>
          <w:lang w:eastAsia="ko-KR"/>
        </w:rPr>
        <w:tab/>
        <w:t>Path information: an (ordered) list of User Info ID(s) of Multi-hop UE-to-UE Relay(s) that indicates the transmitted path of the message. Path information also includes source layer-2 ID of discoverer Prose End UE.</w:t>
      </w:r>
    </w:p>
    <w:p w14:paraId="66DAF78C" w14:textId="77777777" w:rsidR="004D1D27" w:rsidRDefault="004D1D27" w:rsidP="000554C5">
      <w:pPr>
        <w:rPr>
          <w:noProof/>
        </w:rPr>
        <w:sectPr w:rsidR="004D1D27">
          <w:headerReference w:type="even" r:id="rId9"/>
          <w:footnotePr>
            <w:numRestart w:val="eachSect"/>
          </w:footnotePr>
          <w:pgSz w:w="11907" w:h="16840" w:code="9"/>
          <w:pgMar w:top="1418" w:right="1134" w:bottom="1134" w:left="1134" w:header="680" w:footer="567" w:gutter="0"/>
          <w:cols w:space="720"/>
        </w:sectPr>
      </w:pPr>
    </w:p>
    <w:p w14:paraId="541CFE76" w14:textId="059A009A" w:rsidR="00F12C94" w:rsidRPr="006823D1" w:rsidRDefault="00F12C94" w:rsidP="00F12C94">
      <w:pPr>
        <w:pStyle w:val="Style1"/>
      </w:pPr>
      <w:r w:rsidRPr="00E219EA">
        <w:lastRenderedPageBreak/>
        <w:t>CHANGE</w:t>
      </w:r>
      <w:r w:rsidR="00A96D95">
        <w:t xml:space="preserve"> 2</w:t>
      </w:r>
    </w:p>
    <w:p w14:paraId="05108182" w14:textId="77777777" w:rsidR="00815CD6" w:rsidRPr="00815CD6" w:rsidRDefault="00815CD6" w:rsidP="00815CD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9" w:name="_Toc201151870"/>
      <w:r w:rsidRPr="00815CD6">
        <w:rPr>
          <w:rFonts w:ascii="Arial" w:hAnsi="Arial"/>
          <w:sz w:val="22"/>
          <w:lang w:eastAsia="en-GB"/>
        </w:rPr>
        <w:t>6.3.2.5.3</w:t>
      </w:r>
      <w:r w:rsidRPr="00815CD6">
        <w:rPr>
          <w:rFonts w:ascii="Arial" w:hAnsi="Arial"/>
          <w:sz w:val="22"/>
          <w:lang w:eastAsia="en-GB"/>
        </w:rPr>
        <w:tab/>
        <w:t>Procedure for Multi-hop 5G ProSe UE-to-Network Relay Discovery with Model B</w:t>
      </w:r>
      <w:bookmarkEnd w:id="19"/>
    </w:p>
    <w:p w14:paraId="65450D33" w14:textId="049D9942" w:rsidR="00815CD6" w:rsidRPr="00815CD6" w:rsidRDefault="00815CD6" w:rsidP="00815CD6">
      <w:pPr>
        <w:keepNext/>
        <w:keepLines/>
        <w:overflowPunct w:val="0"/>
        <w:autoSpaceDE w:val="0"/>
        <w:autoSpaceDN w:val="0"/>
        <w:adjustRightInd w:val="0"/>
        <w:spacing w:before="60"/>
        <w:jc w:val="center"/>
        <w:textAlignment w:val="baseline"/>
        <w:rPr>
          <w:rFonts w:ascii="Arial" w:hAnsi="Arial"/>
          <w:b/>
          <w:lang w:eastAsia="en-GB"/>
        </w:rPr>
      </w:pPr>
      <w:r w:rsidRPr="00815CD6">
        <w:rPr>
          <w:rFonts w:ascii="Arial" w:hAnsi="Arial"/>
          <w:b/>
          <w:noProof/>
          <w:lang w:val="en-US"/>
        </w:rPr>
        <w:drawing>
          <wp:inline distT="0" distB="0" distL="0" distR="0" wp14:anchorId="4FC9A01E" wp14:editId="656591F7">
            <wp:extent cx="6096000" cy="4010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0" cy="4010025"/>
                    </a:xfrm>
                    <a:prstGeom prst="rect">
                      <a:avLst/>
                    </a:prstGeom>
                    <a:noFill/>
                    <a:ln>
                      <a:noFill/>
                    </a:ln>
                  </pic:spPr>
                </pic:pic>
              </a:graphicData>
            </a:graphic>
          </wp:inline>
        </w:drawing>
      </w:r>
    </w:p>
    <w:p w14:paraId="2518477A" w14:textId="77777777" w:rsidR="00815CD6" w:rsidRPr="00815CD6" w:rsidRDefault="00815CD6" w:rsidP="00815CD6">
      <w:pPr>
        <w:keepLines/>
        <w:overflowPunct w:val="0"/>
        <w:autoSpaceDE w:val="0"/>
        <w:autoSpaceDN w:val="0"/>
        <w:adjustRightInd w:val="0"/>
        <w:spacing w:after="240"/>
        <w:jc w:val="center"/>
        <w:textAlignment w:val="baseline"/>
        <w:rPr>
          <w:rFonts w:ascii="Arial" w:hAnsi="Arial"/>
          <w:b/>
          <w:lang w:eastAsia="en-GB"/>
        </w:rPr>
      </w:pPr>
      <w:bookmarkStart w:id="20" w:name="_CRFigure6_3_2_5_31"/>
      <w:r w:rsidRPr="00815CD6">
        <w:rPr>
          <w:rFonts w:ascii="Arial" w:hAnsi="Arial"/>
          <w:b/>
          <w:lang w:eastAsia="en-GB"/>
        </w:rPr>
        <w:t xml:space="preserve">Figure </w:t>
      </w:r>
      <w:bookmarkEnd w:id="20"/>
      <w:r w:rsidRPr="00815CD6">
        <w:rPr>
          <w:rFonts w:ascii="Arial" w:hAnsi="Arial"/>
          <w:b/>
          <w:lang w:eastAsia="en-GB"/>
        </w:rPr>
        <w:t>6.3.2.5.3-1: General Procedures for 5G ProSe Multi-hop UE-to-Network Relay Discovery with Model B</w:t>
      </w:r>
    </w:p>
    <w:p w14:paraId="2F7AE704" w14:textId="77777777" w:rsidR="00815CD6" w:rsidRPr="00815CD6" w:rsidRDefault="00815CD6" w:rsidP="00815CD6">
      <w:pPr>
        <w:overflowPunct w:val="0"/>
        <w:autoSpaceDE w:val="0"/>
        <w:autoSpaceDN w:val="0"/>
        <w:adjustRightInd w:val="0"/>
        <w:ind w:left="568" w:hanging="284"/>
        <w:textAlignment w:val="baseline"/>
        <w:rPr>
          <w:lang w:eastAsia="en-GB"/>
        </w:rPr>
      </w:pPr>
      <w:r w:rsidRPr="00815CD6">
        <w:rPr>
          <w:lang w:eastAsia="en-GB"/>
        </w:rPr>
        <w:t>1.</w:t>
      </w:r>
      <w:r w:rsidRPr="00815CD6">
        <w:rPr>
          <w:lang w:eastAsia="en-GB"/>
        </w:rPr>
        <w:tab/>
        <w:t>The 5G ProSe Remote UE determines the Hop-Limit for discovery based on policy configuration (i.e. a mapping between maximum number of hops and RSC) or QoS requirements.</w:t>
      </w:r>
    </w:p>
    <w:p w14:paraId="18FD5A2C" w14:textId="77777777" w:rsidR="00815CD6" w:rsidRPr="00815CD6" w:rsidRDefault="00815CD6" w:rsidP="00815CD6">
      <w:pPr>
        <w:overflowPunct w:val="0"/>
        <w:autoSpaceDE w:val="0"/>
        <w:autoSpaceDN w:val="0"/>
        <w:adjustRightInd w:val="0"/>
        <w:ind w:left="568" w:hanging="284"/>
        <w:textAlignment w:val="baseline"/>
        <w:rPr>
          <w:lang w:eastAsia="en-GB"/>
        </w:rPr>
      </w:pPr>
      <w:r w:rsidRPr="00815CD6">
        <w:rPr>
          <w:lang w:eastAsia="en-GB"/>
        </w:rPr>
        <w:tab/>
        <w:t>If the Hop-Limit is determined based on configuration associated with the RSC, the 5G ProSe Remote UE does not include the Hop-Limit in the Solicitation message. Otherwise, the 5G ProSe Remote UE includes the Hop-Limit in the Solicitation message.</w:t>
      </w:r>
    </w:p>
    <w:p w14:paraId="4A791C08" w14:textId="77777777" w:rsidR="00815CD6" w:rsidRPr="00815CD6" w:rsidRDefault="00815CD6" w:rsidP="00815CD6">
      <w:pPr>
        <w:overflowPunct w:val="0"/>
        <w:autoSpaceDE w:val="0"/>
        <w:autoSpaceDN w:val="0"/>
        <w:adjustRightInd w:val="0"/>
        <w:ind w:left="568" w:hanging="284"/>
        <w:textAlignment w:val="baseline"/>
        <w:rPr>
          <w:lang w:eastAsia="en-GB"/>
        </w:rPr>
      </w:pPr>
      <w:r w:rsidRPr="00815CD6">
        <w:rPr>
          <w:lang w:eastAsia="en-GB"/>
        </w:rPr>
        <w:t>2a.</w:t>
      </w:r>
      <w:r w:rsidRPr="00815CD6">
        <w:rPr>
          <w:lang w:eastAsia="en-GB"/>
        </w:rPr>
        <w:tab/>
      </w:r>
      <w:proofErr w:type="gramStart"/>
      <w:r w:rsidRPr="00815CD6">
        <w:rPr>
          <w:lang w:eastAsia="en-GB"/>
        </w:rPr>
        <w:t>The</w:t>
      </w:r>
      <w:proofErr w:type="gramEnd"/>
      <w:r w:rsidRPr="00815CD6">
        <w:rPr>
          <w:lang w:eastAsia="en-GB"/>
        </w:rPr>
        <w:t xml:space="preserve"> 5G ProSe Remote UE sends a 5G ProSe UE-to-Network Relay Discovery Solicitation message. The </w:t>
      </w:r>
      <w:proofErr w:type="gramStart"/>
      <w:r w:rsidRPr="00815CD6">
        <w:rPr>
          <w:lang w:eastAsia="en-GB"/>
        </w:rPr>
        <w:t>5G</w:t>
      </w:r>
      <w:proofErr w:type="gramEnd"/>
      <w:r w:rsidRPr="00815CD6">
        <w:rPr>
          <w:lang w:eastAsia="en-GB"/>
        </w:rPr>
        <w:t xml:space="preserve"> ProSe UE-to-Network Relay Discovery Solicitation message additionally contains following IEs compared with that in clause 6.3.2.3.3: an indication that Multi-hop relay is supported, Hop-Count and Hop-Limit (optional).</w:t>
      </w:r>
    </w:p>
    <w:p w14:paraId="233534C7" w14:textId="77777777" w:rsidR="00815CD6" w:rsidRPr="00815CD6" w:rsidRDefault="00815CD6" w:rsidP="00815CD6">
      <w:pPr>
        <w:overflowPunct w:val="0"/>
        <w:autoSpaceDE w:val="0"/>
        <w:autoSpaceDN w:val="0"/>
        <w:adjustRightInd w:val="0"/>
        <w:ind w:left="568" w:hanging="284"/>
        <w:textAlignment w:val="baseline"/>
        <w:rPr>
          <w:lang w:eastAsia="en-GB"/>
        </w:rPr>
      </w:pPr>
      <w:r w:rsidRPr="00815CD6">
        <w:rPr>
          <w:lang w:eastAsia="en-GB"/>
        </w:rPr>
        <w:tab/>
        <w:t>The Target Info may contain the User Info ID of the UE-to-Network Relay and Intermediate UE-to-Network Relay(s).</w:t>
      </w:r>
    </w:p>
    <w:p w14:paraId="4B366FEA" w14:textId="77777777" w:rsidR="00815CD6" w:rsidRPr="00815CD6" w:rsidRDefault="00815CD6" w:rsidP="00815CD6">
      <w:pPr>
        <w:overflowPunct w:val="0"/>
        <w:autoSpaceDE w:val="0"/>
        <w:autoSpaceDN w:val="0"/>
        <w:adjustRightInd w:val="0"/>
        <w:ind w:left="568" w:hanging="284"/>
        <w:textAlignment w:val="baseline"/>
        <w:rPr>
          <w:lang w:eastAsia="en-GB"/>
        </w:rPr>
      </w:pPr>
      <w:proofErr w:type="gramStart"/>
      <w:r w:rsidRPr="00815CD6">
        <w:rPr>
          <w:lang w:eastAsia="en-GB"/>
        </w:rPr>
        <w:t>3a.</w:t>
      </w:r>
      <w:r w:rsidRPr="00815CD6">
        <w:rPr>
          <w:lang w:eastAsia="en-GB"/>
        </w:rPr>
        <w:tab/>
        <w:t>If an indication that Multi-hop relay is supported is contained in the received Solicitation message, the RSC contained in the Solicitation message matches any of the (pre)configured RSC(s), as specified in clause 5.1.4.1a, of a 5G ProSe Intermediate UE-to-Network Relay and the Target Info matches the User Info ID of the 5G ProSe Intermediate UE-to-Network Relay (if any), the 5G ProSe Intermediate UE-to-Network Relay may decide to send a 5G ProSe UE-to-Network Relay Discovery Solicitation message.</w:t>
      </w:r>
      <w:proofErr w:type="gramEnd"/>
    </w:p>
    <w:p w14:paraId="027031A3" w14:textId="77777777" w:rsidR="00815CD6" w:rsidRPr="00815CD6" w:rsidRDefault="00815CD6" w:rsidP="00815CD6">
      <w:pPr>
        <w:overflowPunct w:val="0"/>
        <w:autoSpaceDE w:val="0"/>
        <w:autoSpaceDN w:val="0"/>
        <w:adjustRightInd w:val="0"/>
        <w:ind w:left="568" w:hanging="284"/>
        <w:textAlignment w:val="baseline"/>
        <w:rPr>
          <w:lang w:eastAsia="en-GB"/>
        </w:rPr>
      </w:pPr>
      <w:r w:rsidRPr="00815CD6">
        <w:rPr>
          <w:lang w:eastAsia="en-GB"/>
        </w:rPr>
        <w:tab/>
      </w:r>
      <w:proofErr w:type="gramStart"/>
      <w:r w:rsidRPr="00815CD6">
        <w:rPr>
          <w:lang w:eastAsia="en-GB"/>
        </w:rPr>
        <w:t>The 5G ProSe Intermediate UE-to-Network Relay shall drop the received Solicitation message when its own User Info ID is contained in the Path information of received Solicitation message, or if the hop count (corresponding to the number of Relays included in the message) has reached the Hop-Limit (if included in the received Solicitation message) or the (pre)configured maximum number of hops associated with the RSC (if no Hop-Limit is included in the received Solicitation message).</w:t>
      </w:r>
      <w:proofErr w:type="gramEnd"/>
    </w:p>
    <w:p w14:paraId="252CF496" w14:textId="77777777" w:rsidR="00815CD6" w:rsidRPr="00815CD6" w:rsidRDefault="00815CD6" w:rsidP="00815CD6">
      <w:pPr>
        <w:overflowPunct w:val="0"/>
        <w:autoSpaceDE w:val="0"/>
        <w:autoSpaceDN w:val="0"/>
        <w:adjustRightInd w:val="0"/>
        <w:ind w:left="568" w:hanging="284"/>
        <w:textAlignment w:val="baseline"/>
        <w:rPr>
          <w:lang w:eastAsia="en-GB"/>
        </w:rPr>
      </w:pPr>
      <w:r w:rsidRPr="00815CD6">
        <w:rPr>
          <w:lang w:eastAsia="en-GB"/>
        </w:rPr>
        <w:lastRenderedPageBreak/>
        <w:tab/>
        <w:t xml:space="preserve">The 5G ProSe Intermediate UE-to-Network Relay may send a Response message when it has already found or established PC5 link with 5G ProSe UE-to-Network Relay(s), e.g. based on the unicast link profiles, without sending Solicitation message. </w:t>
      </w:r>
      <w:proofErr w:type="gramStart"/>
      <w:r w:rsidRPr="00815CD6">
        <w:rPr>
          <w:lang w:eastAsia="en-GB"/>
        </w:rPr>
        <w:t>i.e</w:t>
      </w:r>
      <w:proofErr w:type="gramEnd"/>
      <w:r w:rsidRPr="00815CD6">
        <w:rPr>
          <w:lang w:eastAsia="en-GB"/>
        </w:rPr>
        <w:t xml:space="preserve">. steps 4a-7a are skipped and step 8a is performed directly. The response message additionally contains the User Info ID of UE-to-Network Relay, path information to the UE-to-Network </w:t>
      </w:r>
      <w:proofErr w:type="gramStart"/>
      <w:r w:rsidRPr="00815CD6">
        <w:rPr>
          <w:lang w:eastAsia="en-GB"/>
        </w:rPr>
        <w:t>Relay which</w:t>
      </w:r>
      <w:proofErr w:type="gramEnd"/>
      <w:r w:rsidRPr="00815CD6">
        <w:rPr>
          <w:lang w:eastAsia="en-GB"/>
        </w:rPr>
        <w:t xml:space="preserve"> is an (ordered) list of User Info ID of intermediate UE-to-Network Relay(s), optionally hop count and optionally Accumulated QoS for PC5 link, as described in clause 5.8.3.1.</w:t>
      </w:r>
    </w:p>
    <w:p w14:paraId="48AFE514" w14:textId="77777777" w:rsidR="00815CD6" w:rsidRPr="00815CD6" w:rsidRDefault="00815CD6" w:rsidP="00815CD6">
      <w:pPr>
        <w:overflowPunct w:val="0"/>
        <w:autoSpaceDE w:val="0"/>
        <w:autoSpaceDN w:val="0"/>
        <w:adjustRightInd w:val="0"/>
        <w:ind w:left="568" w:hanging="284"/>
        <w:textAlignment w:val="baseline"/>
        <w:rPr>
          <w:lang w:eastAsia="en-GB"/>
        </w:rPr>
      </w:pPr>
      <w:r w:rsidRPr="00815CD6">
        <w:rPr>
          <w:lang w:eastAsia="en-GB"/>
        </w:rPr>
        <w:tab/>
        <w:t>If the same information on User Info IDs of Remote UE and UE-to-Network Relay is received from different ProSe UEs, the 5G ProSe Intermediate UE-to-Network Relay may select a Solicitation message to be sent to the next hop based on various criteria (e.g. hop count, delay, channel quality of received messages, etc.).</w:t>
      </w:r>
    </w:p>
    <w:p w14:paraId="1EF3FECB" w14:textId="77777777" w:rsidR="00815CD6" w:rsidRPr="00815CD6" w:rsidRDefault="00815CD6" w:rsidP="00815CD6">
      <w:pPr>
        <w:overflowPunct w:val="0"/>
        <w:autoSpaceDE w:val="0"/>
        <w:autoSpaceDN w:val="0"/>
        <w:adjustRightInd w:val="0"/>
        <w:ind w:left="568" w:hanging="284"/>
        <w:textAlignment w:val="baseline"/>
        <w:rPr>
          <w:lang w:eastAsia="en-GB"/>
        </w:rPr>
      </w:pPr>
      <w:r w:rsidRPr="00815CD6">
        <w:rPr>
          <w:lang w:eastAsia="en-GB"/>
        </w:rPr>
        <w:t>4a.</w:t>
      </w:r>
      <w:r w:rsidRPr="00815CD6">
        <w:rPr>
          <w:lang w:eastAsia="en-GB"/>
        </w:rPr>
        <w:tab/>
      </w:r>
      <w:proofErr w:type="gramStart"/>
      <w:r w:rsidRPr="00815CD6">
        <w:rPr>
          <w:lang w:eastAsia="en-GB"/>
        </w:rPr>
        <w:t>A</w:t>
      </w:r>
      <w:proofErr w:type="gramEnd"/>
      <w:r w:rsidRPr="00815CD6">
        <w:rPr>
          <w:lang w:eastAsia="en-GB"/>
        </w:rPr>
        <w:t xml:space="preserve"> 5G ProSe Intermediate UE-to-Network Relay sends the Solicitation message, it additionally includes its own User Info ID in the message. </w:t>
      </w:r>
      <w:proofErr w:type="gramStart"/>
      <w:r w:rsidRPr="00815CD6">
        <w:rPr>
          <w:lang w:eastAsia="en-GB"/>
        </w:rPr>
        <w:t>i.e</w:t>
      </w:r>
      <w:proofErr w:type="gramEnd"/>
      <w:r w:rsidRPr="00815CD6">
        <w:rPr>
          <w:lang w:eastAsia="en-GB"/>
        </w:rPr>
        <w:t xml:space="preserve">. the message contains the path information which is an (ordered) list of User Info ID </w:t>
      </w:r>
      <w:del w:id="21" w:author="굽타나만/5G/6G표준Lab(SR)/삼성전자" w:date="2025-08-07T13:32:00Z">
        <w:r w:rsidRPr="00815CD6" w:rsidDel="00992C73">
          <w:rPr>
            <w:lang w:eastAsia="en-GB"/>
          </w:rPr>
          <w:delText xml:space="preserve">and Layer-2 ID </w:delText>
        </w:r>
      </w:del>
      <w:r w:rsidRPr="00815CD6">
        <w:rPr>
          <w:lang w:eastAsia="en-GB"/>
        </w:rPr>
        <w:t xml:space="preserve">of Relays in the path that has relayed the Solicitation message. The hop count is increased by </w:t>
      </w:r>
      <w:proofErr w:type="gramStart"/>
      <w:r w:rsidRPr="00815CD6">
        <w:rPr>
          <w:lang w:eastAsia="en-GB"/>
        </w:rPr>
        <w:t>1</w:t>
      </w:r>
      <w:proofErr w:type="gramEnd"/>
      <w:r w:rsidRPr="00815CD6">
        <w:rPr>
          <w:lang w:eastAsia="en-GB"/>
        </w:rPr>
        <w:t>. The solicitation message may include Accumulated QoS for PC5 link (e.g. sum of delay of each hop).</w:t>
      </w:r>
    </w:p>
    <w:p w14:paraId="11827303" w14:textId="77777777" w:rsidR="00815CD6" w:rsidRPr="00815CD6" w:rsidRDefault="00815CD6" w:rsidP="00815CD6">
      <w:pPr>
        <w:overflowPunct w:val="0"/>
        <w:autoSpaceDE w:val="0"/>
        <w:autoSpaceDN w:val="0"/>
        <w:adjustRightInd w:val="0"/>
        <w:ind w:left="568" w:hanging="284"/>
        <w:textAlignment w:val="baseline"/>
        <w:rPr>
          <w:lang w:eastAsia="en-GB"/>
        </w:rPr>
      </w:pPr>
      <w:r w:rsidRPr="00815CD6">
        <w:rPr>
          <w:lang w:eastAsia="en-GB"/>
        </w:rPr>
        <w:tab/>
        <w:t xml:space="preserve">The Accumulated QoS for PC5 link, if present in the received solicitation message, </w:t>
      </w:r>
      <w:proofErr w:type="gramStart"/>
      <w:r w:rsidRPr="00815CD6">
        <w:rPr>
          <w:lang w:eastAsia="en-GB"/>
        </w:rPr>
        <w:t>will be updated</w:t>
      </w:r>
      <w:proofErr w:type="gramEnd"/>
      <w:r w:rsidRPr="00815CD6">
        <w:rPr>
          <w:lang w:eastAsia="en-GB"/>
        </w:rPr>
        <w:t xml:space="preserve"> to include the QoS of the PC5 link between the 5G ProSe Intermediate Relay and its child UE (Intermediate Relay or Remote UE).</w:t>
      </w:r>
    </w:p>
    <w:p w14:paraId="5482F595" w14:textId="77777777" w:rsidR="00815CD6" w:rsidRPr="00815CD6" w:rsidRDefault="00815CD6" w:rsidP="00815CD6">
      <w:pPr>
        <w:overflowPunct w:val="0"/>
        <w:autoSpaceDE w:val="0"/>
        <w:autoSpaceDN w:val="0"/>
        <w:adjustRightInd w:val="0"/>
        <w:ind w:left="568" w:hanging="284"/>
        <w:textAlignment w:val="baseline"/>
        <w:rPr>
          <w:lang w:eastAsia="en-GB"/>
        </w:rPr>
      </w:pPr>
      <w:r w:rsidRPr="00815CD6">
        <w:rPr>
          <w:lang w:eastAsia="en-GB"/>
        </w:rPr>
        <w:t>2b.-5b.</w:t>
      </w:r>
      <w:r w:rsidRPr="00815CD6">
        <w:rPr>
          <w:lang w:eastAsia="en-GB"/>
        </w:rPr>
        <w:tab/>
        <w:t>The Solicitation message from the same Remote UE goes through a different ordered list of 5G ProSe Intermediate UE-to-Network Relays.</w:t>
      </w:r>
    </w:p>
    <w:p w14:paraId="3F143783" w14:textId="77777777" w:rsidR="00815CD6" w:rsidRPr="00815CD6" w:rsidRDefault="00815CD6" w:rsidP="00815CD6">
      <w:pPr>
        <w:overflowPunct w:val="0"/>
        <w:autoSpaceDE w:val="0"/>
        <w:autoSpaceDN w:val="0"/>
        <w:adjustRightInd w:val="0"/>
        <w:ind w:left="568" w:hanging="284"/>
        <w:textAlignment w:val="baseline"/>
        <w:rPr>
          <w:lang w:eastAsia="en-GB"/>
        </w:rPr>
      </w:pPr>
      <w:proofErr w:type="gramStart"/>
      <w:r w:rsidRPr="00815CD6">
        <w:rPr>
          <w:lang w:eastAsia="en-GB"/>
        </w:rPr>
        <w:t>6-7. If the RSC contained in the solicitation message matches any of the (pre)configured RSC(s), as specified in clause 5.1.4.1, of the 5G ProSe UE-to-Network Relay and the Target Info matches the User Info ID of the 5G ProSe UE-to-Network Relay (if any), then the 5G ProSe UE-to-Network Relay responds to the 5G ProSe Intermediate UE-to-Network Relay with a 5G ProSe UE-to-Network Relay Discovery Response message.</w:t>
      </w:r>
      <w:proofErr w:type="gramEnd"/>
      <w:r w:rsidRPr="00815CD6">
        <w:rPr>
          <w:lang w:eastAsia="en-GB"/>
        </w:rPr>
        <w:t xml:space="preserve"> The 5G ProSe UE-to- Network Relay Discovery Response message additionally contains the path information compared with that in clause 6.3.2.3.3. The response message may include the received Accumulated QoS for PC5 link.</w:t>
      </w:r>
    </w:p>
    <w:p w14:paraId="05A26307" w14:textId="77777777" w:rsidR="00815CD6" w:rsidRPr="00815CD6" w:rsidRDefault="00815CD6" w:rsidP="00815CD6">
      <w:pPr>
        <w:overflowPunct w:val="0"/>
        <w:autoSpaceDE w:val="0"/>
        <w:autoSpaceDN w:val="0"/>
        <w:adjustRightInd w:val="0"/>
        <w:ind w:left="568" w:hanging="284"/>
        <w:textAlignment w:val="baseline"/>
        <w:rPr>
          <w:lang w:eastAsia="en-GB"/>
        </w:rPr>
      </w:pPr>
      <w:r w:rsidRPr="00815CD6">
        <w:rPr>
          <w:lang w:eastAsia="en-GB"/>
        </w:rPr>
        <w:tab/>
        <w:t>The 5G ProSe UE-to-Network Relay may choose the path based on e.g. the PC5 signal strength of each message received, hops to the Remote UE, the path information, Accumulated QoS for PC5 link, etc.</w:t>
      </w:r>
    </w:p>
    <w:p w14:paraId="41BDAD21" w14:textId="77777777" w:rsidR="00815CD6" w:rsidRPr="00815CD6" w:rsidRDefault="00815CD6" w:rsidP="00815CD6">
      <w:pPr>
        <w:keepLines/>
        <w:overflowPunct w:val="0"/>
        <w:autoSpaceDE w:val="0"/>
        <w:autoSpaceDN w:val="0"/>
        <w:adjustRightInd w:val="0"/>
        <w:ind w:left="1135" w:hanging="851"/>
        <w:textAlignment w:val="baseline"/>
        <w:rPr>
          <w:lang w:eastAsia="en-GB"/>
        </w:rPr>
      </w:pPr>
      <w:r w:rsidRPr="00815CD6">
        <w:rPr>
          <w:lang w:eastAsia="en-GB"/>
        </w:rPr>
        <w:t>NOTE 1:</w:t>
      </w:r>
      <w:r w:rsidRPr="00815CD6">
        <w:rPr>
          <w:lang w:eastAsia="en-GB"/>
        </w:rPr>
        <w:tab/>
        <w:t>It is up to implementation how the 5G ProSe UE-to-Network Relay decides when to send the Relay Discovery Response message.</w:t>
      </w:r>
    </w:p>
    <w:p w14:paraId="24A79D90" w14:textId="77777777" w:rsidR="00815CD6" w:rsidRPr="00815CD6" w:rsidRDefault="00815CD6" w:rsidP="00815CD6">
      <w:pPr>
        <w:overflowPunct w:val="0"/>
        <w:autoSpaceDE w:val="0"/>
        <w:autoSpaceDN w:val="0"/>
        <w:adjustRightInd w:val="0"/>
        <w:ind w:left="568" w:hanging="284"/>
        <w:textAlignment w:val="baseline"/>
        <w:rPr>
          <w:lang w:eastAsia="en-GB"/>
        </w:rPr>
      </w:pPr>
      <w:r w:rsidRPr="00815CD6">
        <w:rPr>
          <w:lang w:eastAsia="en-GB"/>
        </w:rPr>
        <w:t>8-9.</w:t>
      </w:r>
      <w:r w:rsidRPr="00815CD6">
        <w:rPr>
          <w:lang w:eastAsia="en-GB"/>
        </w:rPr>
        <w:tab/>
        <w:t>When a 5G ProSe UE-to-Network Relay Discovery Response message is received, if the User Info ID of the receiving 5G ProSe Intermediate UE-to-Network Relay is included in the path information, the 5G ProSe Intermediate UE-to-Network Relay forwards the 5G ProSe UE-to-Network Relay Discovery Response message. The Response message additionally contains the path information which is a list of User Info IDs of 5G ProSe Intermediate UE-to-Network Relay(s) and the remote UE in the order (starting with the remote UE and ending with the last 5G ProSe Intermediate UE-to-Network Relay) of position in the path. Based on the path information, the Relay Discovery Response message is forwarded along the path, where each 5G ProSe Intermediate UE-to-Network Relay determines the next hop information (e.g. User Info ID and Layer-2 ID) to forward the Relay Discovery Response message. The response message may include the received Accumulated QoS for PC5 link.</w:t>
      </w:r>
    </w:p>
    <w:p w14:paraId="4D54573B" w14:textId="1D3455F3" w:rsidR="00815CD6" w:rsidRPr="00815CD6" w:rsidRDefault="00815CD6" w:rsidP="00815CD6">
      <w:pPr>
        <w:overflowPunct w:val="0"/>
        <w:autoSpaceDE w:val="0"/>
        <w:autoSpaceDN w:val="0"/>
        <w:adjustRightInd w:val="0"/>
        <w:ind w:left="568" w:hanging="284"/>
        <w:textAlignment w:val="baseline"/>
        <w:rPr>
          <w:lang w:eastAsia="en-GB"/>
        </w:rPr>
      </w:pPr>
      <w:r w:rsidRPr="00815CD6">
        <w:rPr>
          <w:lang w:eastAsia="en-GB"/>
        </w:rPr>
        <w:t>10.</w:t>
      </w:r>
      <w:r w:rsidRPr="00815CD6">
        <w:rPr>
          <w:lang w:eastAsia="en-GB"/>
        </w:rPr>
        <w:tab/>
        <w:t>If the Remote UE receives multiple Discovery Response messages within a pre-configured time window, it may perform relay path selection based on e.g. path information, the PC5 signal strength between Remote UE and its neighbour Intermediate UE-to-Network Relay, Accumul</w:t>
      </w:r>
      <w:ins w:id="22" w:author="굽타나만/5G/6G표준Lab(SR)/삼성전자" w:date="2025-08-08T15:09:00Z">
        <w:r w:rsidR="00624226" w:rsidRPr="0025393D">
          <w:rPr>
            <w:highlight w:val="yellow"/>
            <w:lang w:eastAsia="en-GB"/>
          </w:rPr>
          <w:t>at</w:t>
        </w:r>
      </w:ins>
      <w:r w:rsidRPr="00815CD6">
        <w:rPr>
          <w:lang w:eastAsia="en-GB"/>
        </w:rPr>
        <w:t>ed QoS for PC5 link and the number of hops to the 5G ProSe UE-to-Network Relay.</w:t>
      </w:r>
    </w:p>
    <w:p w14:paraId="3FA6EF63" w14:textId="31894EC7" w:rsidR="004E551F" w:rsidRPr="004E551F" w:rsidRDefault="00815CD6" w:rsidP="00815CD6">
      <w:pPr>
        <w:keepLines/>
        <w:overflowPunct w:val="0"/>
        <w:autoSpaceDE w:val="0"/>
        <w:autoSpaceDN w:val="0"/>
        <w:adjustRightInd w:val="0"/>
        <w:ind w:left="1135" w:hanging="851"/>
        <w:textAlignment w:val="baseline"/>
        <w:rPr>
          <w:lang w:eastAsia="en-GB"/>
        </w:rPr>
      </w:pPr>
      <w:r w:rsidRPr="00815CD6">
        <w:rPr>
          <w:lang w:eastAsia="en-GB"/>
        </w:rPr>
        <w:t>NOTE 2:</w:t>
      </w:r>
      <w:r w:rsidRPr="00815CD6">
        <w:rPr>
          <w:lang w:eastAsia="en-GB"/>
        </w:rPr>
        <w:tab/>
        <w:t>If the 5G ProSe Remote UE does not receive any response after a pre-configured time, based on application requirement, it may increase the Hop-Limit and send the discovery message again.</w:t>
      </w:r>
    </w:p>
    <w:p w14:paraId="214DDEB5" w14:textId="43658179" w:rsidR="00F12C94" w:rsidRDefault="00F12C94" w:rsidP="00467DC8">
      <w:pPr>
        <w:spacing w:after="160" w:line="259" w:lineRule="auto"/>
        <w:rPr>
          <w:rFonts w:ascii="Arial" w:hAnsi="Arial"/>
          <w:i/>
          <w:color w:val="FF0000"/>
          <w:sz w:val="24"/>
          <w:lang w:eastAsia="zh-CN"/>
        </w:rPr>
      </w:pPr>
    </w:p>
    <w:p w14:paraId="429817D8" w14:textId="77777777" w:rsidR="00A96D95" w:rsidRPr="006823D1" w:rsidRDefault="00A96D95" w:rsidP="00A96D95">
      <w:pPr>
        <w:pStyle w:val="Style1"/>
      </w:pPr>
      <w:r>
        <w:t>END of Changes</w:t>
      </w:r>
    </w:p>
    <w:p w14:paraId="7B1DB057" w14:textId="2201FD32" w:rsidR="008801AA" w:rsidRDefault="008801AA" w:rsidP="00350F77">
      <w:pPr>
        <w:spacing w:after="160" w:line="259" w:lineRule="auto"/>
        <w:rPr>
          <w:rFonts w:ascii="Arial" w:hAnsi="Arial"/>
          <w:i/>
          <w:color w:val="FF0000"/>
          <w:sz w:val="24"/>
          <w:lang w:eastAsia="zh-CN"/>
        </w:rPr>
      </w:pPr>
    </w:p>
    <w:sectPr w:rsidR="008801AA" w:rsidSect="00CF24C2">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AC33A" w14:textId="77777777" w:rsidR="00F4335D" w:rsidRDefault="00F4335D">
      <w:pPr>
        <w:spacing w:after="0"/>
      </w:pPr>
      <w:r>
        <w:separator/>
      </w:r>
    </w:p>
  </w:endnote>
  <w:endnote w:type="continuationSeparator" w:id="0">
    <w:p w14:paraId="10034A22" w14:textId="77777777" w:rsidR="00F4335D" w:rsidRDefault="00F433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D7553" w14:textId="77777777" w:rsidR="00F4335D" w:rsidRDefault="00F4335D">
      <w:pPr>
        <w:spacing w:after="0"/>
      </w:pPr>
      <w:r>
        <w:separator/>
      </w:r>
    </w:p>
  </w:footnote>
  <w:footnote w:type="continuationSeparator" w:id="0">
    <w:p w14:paraId="785F0AED" w14:textId="77777777" w:rsidR="00F4335D" w:rsidRDefault="00F433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DC9F5" w14:textId="77777777" w:rsidR="00CF24C2" w:rsidRDefault="000059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A2584" w14:textId="77777777" w:rsidR="00CF24C2" w:rsidRDefault="00CF24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B06B4" w14:textId="77777777" w:rsidR="00CF24C2" w:rsidRDefault="000059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154BB" w14:textId="77777777" w:rsidR="00CF24C2" w:rsidRDefault="00CF24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3356F1"/>
    <w:multiLevelType w:val="hybridMultilevel"/>
    <w:tmpl w:val="E92A933C"/>
    <w:lvl w:ilvl="0" w:tplc="096CB39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626C14"/>
    <w:multiLevelType w:val="hybridMultilevel"/>
    <w:tmpl w:val="7F40409C"/>
    <w:lvl w:ilvl="0" w:tplc="2922517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3" w15:restartNumberingAfterBreak="0">
    <w:nsid w:val="7FA949C6"/>
    <w:multiLevelType w:val="hybridMultilevel"/>
    <w:tmpl w:val="80A223AC"/>
    <w:lvl w:ilvl="0" w:tplc="1C484368">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5G/6G표준Lab(SR)/삼성전자">
    <w15:presenceInfo w15:providerId="AD" w15:userId="S-1-5-21-1569490900-2152479555-3239727262-6243046"/>
  </w15:person>
  <w15:person w15:author="Samsung_7">
    <w15:presenceInfo w15:providerId="None" w15:userId="Samsung_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4C5"/>
    <w:rsid w:val="00002A07"/>
    <w:rsid w:val="0000596E"/>
    <w:rsid w:val="00006246"/>
    <w:rsid w:val="00006E86"/>
    <w:rsid w:val="00031FA6"/>
    <w:rsid w:val="00033A34"/>
    <w:rsid w:val="00041296"/>
    <w:rsid w:val="00053EBE"/>
    <w:rsid w:val="000550A5"/>
    <w:rsid w:val="000551E3"/>
    <w:rsid w:val="000554C5"/>
    <w:rsid w:val="00056B8A"/>
    <w:rsid w:val="00063007"/>
    <w:rsid w:val="00066E17"/>
    <w:rsid w:val="000706C1"/>
    <w:rsid w:val="00073A28"/>
    <w:rsid w:val="00077B39"/>
    <w:rsid w:val="00081D40"/>
    <w:rsid w:val="00082A0D"/>
    <w:rsid w:val="000A050C"/>
    <w:rsid w:val="000A0DAC"/>
    <w:rsid w:val="000A7282"/>
    <w:rsid w:val="001005BB"/>
    <w:rsid w:val="001161DF"/>
    <w:rsid w:val="00117E4E"/>
    <w:rsid w:val="00127A88"/>
    <w:rsid w:val="00136F25"/>
    <w:rsid w:val="00154C41"/>
    <w:rsid w:val="00174F9E"/>
    <w:rsid w:val="0018020F"/>
    <w:rsid w:val="001B01DD"/>
    <w:rsid w:val="001B5DC5"/>
    <w:rsid w:val="001C5924"/>
    <w:rsid w:val="001D7FC1"/>
    <w:rsid w:val="00202E81"/>
    <w:rsid w:val="00203C16"/>
    <w:rsid w:val="002164C9"/>
    <w:rsid w:val="00233968"/>
    <w:rsid w:val="00242A03"/>
    <w:rsid w:val="0025393D"/>
    <w:rsid w:val="00256D31"/>
    <w:rsid w:val="002777F6"/>
    <w:rsid w:val="002851C5"/>
    <w:rsid w:val="00294D34"/>
    <w:rsid w:val="002A0113"/>
    <w:rsid w:val="002A2CC0"/>
    <w:rsid w:val="002A6A3F"/>
    <w:rsid w:val="002B040C"/>
    <w:rsid w:val="002B060B"/>
    <w:rsid w:val="002B57C0"/>
    <w:rsid w:val="002B5E89"/>
    <w:rsid w:val="002C1BE4"/>
    <w:rsid w:val="002C7A0E"/>
    <w:rsid w:val="002D3FD6"/>
    <w:rsid w:val="002D7F30"/>
    <w:rsid w:val="002E05C1"/>
    <w:rsid w:val="003112A8"/>
    <w:rsid w:val="00344B1E"/>
    <w:rsid w:val="00350F77"/>
    <w:rsid w:val="003726DD"/>
    <w:rsid w:val="00393649"/>
    <w:rsid w:val="003948F4"/>
    <w:rsid w:val="003958C3"/>
    <w:rsid w:val="003D3DD4"/>
    <w:rsid w:val="0040045D"/>
    <w:rsid w:val="00406803"/>
    <w:rsid w:val="00427CE2"/>
    <w:rsid w:val="004354A7"/>
    <w:rsid w:val="00444AFD"/>
    <w:rsid w:val="0045160B"/>
    <w:rsid w:val="00457E00"/>
    <w:rsid w:val="00467DC8"/>
    <w:rsid w:val="004A320F"/>
    <w:rsid w:val="004D1D27"/>
    <w:rsid w:val="004D2CCF"/>
    <w:rsid w:val="004D49F1"/>
    <w:rsid w:val="004E03E0"/>
    <w:rsid w:val="004E551F"/>
    <w:rsid w:val="00510A1A"/>
    <w:rsid w:val="00514628"/>
    <w:rsid w:val="00544784"/>
    <w:rsid w:val="005A182D"/>
    <w:rsid w:val="005A5A06"/>
    <w:rsid w:val="005B07CD"/>
    <w:rsid w:val="005C4376"/>
    <w:rsid w:val="005E7DC3"/>
    <w:rsid w:val="005F62E2"/>
    <w:rsid w:val="00612DF7"/>
    <w:rsid w:val="00624226"/>
    <w:rsid w:val="00640C2B"/>
    <w:rsid w:val="0064193A"/>
    <w:rsid w:val="006642C4"/>
    <w:rsid w:val="00674E8A"/>
    <w:rsid w:val="00681344"/>
    <w:rsid w:val="006823D1"/>
    <w:rsid w:val="006B254C"/>
    <w:rsid w:val="006B45B2"/>
    <w:rsid w:val="006D3CC8"/>
    <w:rsid w:val="006F210C"/>
    <w:rsid w:val="00717AC2"/>
    <w:rsid w:val="00730CF6"/>
    <w:rsid w:val="007314D4"/>
    <w:rsid w:val="0073281B"/>
    <w:rsid w:val="00737026"/>
    <w:rsid w:val="0074222F"/>
    <w:rsid w:val="00755602"/>
    <w:rsid w:val="00756B97"/>
    <w:rsid w:val="007606F8"/>
    <w:rsid w:val="00765AF9"/>
    <w:rsid w:val="007808BF"/>
    <w:rsid w:val="00780CC5"/>
    <w:rsid w:val="00796470"/>
    <w:rsid w:val="007B1ACA"/>
    <w:rsid w:val="007C1636"/>
    <w:rsid w:val="007C3785"/>
    <w:rsid w:val="007D5E72"/>
    <w:rsid w:val="007E3BE1"/>
    <w:rsid w:val="007F1B1B"/>
    <w:rsid w:val="00815378"/>
    <w:rsid w:val="00815CD6"/>
    <w:rsid w:val="00831015"/>
    <w:rsid w:val="008323D9"/>
    <w:rsid w:val="008332D6"/>
    <w:rsid w:val="008468C1"/>
    <w:rsid w:val="008623D9"/>
    <w:rsid w:val="008738C8"/>
    <w:rsid w:val="00874603"/>
    <w:rsid w:val="008801AA"/>
    <w:rsid w:val="008870FE"/>
    <w:rsid w:val="00894458"/>
    <w:rsid w:val="008C527F"/>
    <w:rsid w:val="008C60E8"/>
    <w:rsid w:val="008F29D7"/>
    <w:rsid w:val="008F6433"/>
    <w:rsid w:val="00906611"/>
    <w:rsid w:val="00914D22"/>
    <w:rsid w:val="00915595"/>
    <w:rsid w:val="00960AD0"/>
    <w:rsid w:val="009626E2"/>
    <w:rsid w:val="009763CA"/>
    <w:rsid w:val="00992C73"/>
    <w:rsid w:val="009A7CE0"/>
    <w:rsid w:val="009C4362"/>
    <w:rsid w:val="009D4D79"/>
    <w:rsid w:val="009D673E"/>
    <w:rsid w:val="009E0D54"/>
    <w:rsid w:val="00A24462"/>
    <w:rsid w:val="00A26E66"/>
    <w:rsid w:val="00A4277A"/>
    <w:rsid w:val="00A43845"/>
    <w:rsid w:val="00A520C0"/>
    <w:rsid w:val="00A57EF6"/>
    <w:rsid w:val="00A6255C"/>
    <w:rsid w:val="00A6310C"/>
    <w:rsid w:val="00A71CBB"/>
    <w:rsid w:val="00A92EF2"/>
    <w:rsid w:val="00A94373"/>
    <w:rsid w:val="00A96D95"/>
    <w:rsid w:val="00AA02EF"/>
    <w:rsid w:val="00AA3DCE"/>
    <w:rsid w:val="00AA6571"/>
    <w:rsid w:val="00AA6EDE"/>
    <w:rsid w:val="00AB0494"/>
    <w:rsid w:val="00AC4B6A"/>
    <w:rsid w:val="00AE4CD5"/>
    <w:rsid w:val="00AE6902"/>
    <w:rsid w:val="00AE720B"/>
    <w:rsid w:val="00AF190A"/>
    <w:rsid w:val="00B0595B"/>
    <w:rsid w:val="00B31CE4"/>
    <w:rsid w:val="00B340C4"/>
    <w:rsid w:val="00B347A9"/>
    <w:rsid w:val="00B37B4E"/>
    <w:rsid w:val="00B47B56"/>
    <w:rsid w:val="00B74071"/>
    <w:rsid w:val="00B92329"/>
    <w:rsid w:val="00B9780E"/>
    <w:rsid w:val="00BC2529"/>
    <w:rsid w:val="00BC6528"/>
    <w:rsid w:val="00BC7B74"/>
    <w:rsid w:val="00BD6252"/>
    <w:rsid w:val="00BE2587"/>
    <w:rsid w:val="00C0365F"/>
    <w:rsid w:val="00C142F2"/>
    <w:rsid w:val="00C25F90"/>
    <w:rsid w:val="00C32730"/>
    <w:rsid w:val="00C41368"/>
    <w:rsid w:val="00C46A6F"/>
    <w:rsid w:val="00C5028F"/>
    <w:rsid w:val="00C53E3E"/>
    <w:rsid w:val="00C605D4"/>
    <w:rsid w:val="00C662D2"/>
    <w:rsid w:val="00C85B8C"/>
    <w:rsid w:val="00CB0BD3"/>
    <w:rsid w:val="00CF24C2"/>
    <w:rsid w:val="00D01E20"/>
    <w:rsid w:val="00D147C7"/>
    <w:rsid w:val="00D22661"/>
    <w:rsid w:val="00D44890"/>
    <w:rsid w:val="00D52CD2"/>
    <w:rsid w:val="00D54C4B"/>
    <w:rsid w:val="00D73E13"/>
    <w:rsid w:val="00D73E3A"/>
    <w:rsid w:val="00D80E5A"/>
    <w:rsid w:val="00D9031C"/>
    <w:rsid w:val="00DA30BD"/>
    <w:rsid w:val="00DA7CD5"/>
    <w:rsid w:val="00DC1E2C"/>
    <w:rsid w:val="00DC4A3E"/>
    <w:rsid w:val="00E02AF2"/>
    <w:rsid w:val="00E04C2B"/>
    <w:rsid w:val="00E34394"/>
    <w:rsid w:val="00E4448E"/>
    <w:rsid w:val="00E67FD0"/>
    <w:rsid w:val="00E8528B"/>
    <w:rsid w:val="00E953AC"/>
    <w:rsid w:val="00EA2363"/>
    <w:rsid w:val="00EF04F7"/>
    <w:rsid w:val="00EF168A"/>
    <w:rsid w:val="00EF3D89"/>
    <w:rsid w:val="00F1194F"/>
    <w:rsid w:val="00F12C94"/>
    <w:rsid w:val="00F1530E"/>
    <w:rsid w:val="00F22A84"/>
    <w:rsid w:val="00F32416"/>
    <w:rsid w:val="00F4335D"/>
    <w:rsid w:val="00F50DBF"/>
    <w:rsid w:val="00F83725"/>
    <w:rsid w:val="00F86644"/>
    <w:rsid w:val="00F91CF9"/>
    <w:rsid w:val="00F961FD"/>
    <w:rsid w:val="00FB1E19"/>
    <w:rsid w:val="00FB7A1B"/>
    <w:rsid w:val="00FC06F8"/>
    <w:rsid w:val="00FC1D16"/>
    <w:rsid w:val="00FC4B93"/>
    <w:rsid w:val="00FC5419"/>
    <w:rsid w:val="00FC5AD8"/>
    <w:rsid w:val="00FD0CDF"/>
    <w:rsid w:val="00FD7410"/>
    <w:rsid w:val="00FE16F4"/>
    <w:rsid w:val="00FF6D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1B4E2B"/>
  <w15:chartTrackingRefBased/>
  <w15:docId w15:val="{69C95AC5-E463-49FF-853B-F6F19A391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4462"/>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8738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Heading2"/>
    <w:next w:val="Normal"/>
    <w:link w:val="Heading3Char"/>
    <w:qFormat/>
    <w:rsid w:val="000554C5"/>
    <w:pPr>
      <w:keepLines/>
      <w:numPr>
        <w:ilvl w:val="0"/>
        <w:numId w:val="0"/>
      </w:numPr>
      <w:tabs>
        <w:tab w:val="clear" w:pos="1390"/>
      </w:tabs>
      <w:spacing w:before="120" w:after="180"/>
      <w:ind w:left="1134" w:hanging="1134"/>
      <w:outlineLvl w:val="2"/>
    </w:pPr>
    <w:rPr>
      <w:rFonts w:ascii="Arial" w:eastAsia="Times New Roman" w:hAnsi="Arial"/>
      <w:b w:val="0"/>
      <w:bCs w:val="0"/>
      <w:iCs w:val="0"/>
      <w:szCs w:val="20"/>
      <w:lang w:eastAsia="en-US"/>
    </w:rPr>
  </w:style>
  <w:style w:type="paragraph" w:styleId="Heading4">
    <w:name w:val="heading 4"/>
    <w:basedOn w:val="Heading3"/>
    <w:next w:val="Normal"/>
    <w:link w:val="Heading4Char"/>
    <w:qFormat/>
    <w:rsid w:val="000554C5"/>
    <w:pPr>
      <w:ind w:left="1418" w:hanging="1418"/>
      <w:outlineLvl w:val="3"/>
    </w:pPr>
    <w:rPr>
      <w:sz w:val="24"/>
    </w:rPr>
  </w:style>
  <w:style w:type="paragraph" w:styleId="Heading5">
    <w:name w:val="heading 5"/>
    <w:basedOn w:val="Heading4"/>
    <w:next w:val="Normal"/>
    <w:link w:val="Heading5Char"/>
    <w:qFormat/>
    <w:rsid w:val="000554C5"/>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3Char">
    <w:name w:val="Heading 3 Char"/>
    <w:basedOn w:val="DefaultParagraphFont"/>
    <w:link w:val="Heading3"/>
    <w:rsid w:val="000554C5"/>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0554C5"/>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0554C5"/>
    <w:rPr>
      <w:rFonts w:ascii="Arial" w:eastAsia="Times New Roman" w:hAnsi="Arial" w:cs="Times New Roman"/>
      <w:szCs w:val="20"/>
      <w:lang w:val="en-GB"/>
    </w:rPr>
  </w:style>
  <w:style w:type="paragraph" w:styleId="Header">
    <w:name w:val="header"/>
    <w:link w:val="HeaderChar"/>
    <w:rsid w:val="000554C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554C5"/>
    <w:rPr>
      <w:rFonts w:ascii="Arial" w:eastAsia="Times New Roman" w:hAnsi="Arial" w:cs="Times New Roman"/>
      <w:b/>
      <w:noProof/>
      <w:sz w:val="18"/>
      <w:szCs w:val="20"/>
      <w:lang w:val="en-GB"/>
    </w:rPr>
  </w:style>
  <w:style w:type="paragraph" w:customStyle="1" w:styleId="TF">
    <w:name w:val="TF"/>
    <w:basedOn w:val="TH"/>
    <w:link w:val="TFChar"/>
    <w:rsid w:val="000554C5"/>
    <w:pPr>
      <w:keepNext w:val="0"/>
      <w:spacing w:before="0" w:after="240"/>
    </w:pPr>
  </w:style>
  <w:style w:type="paragraph" w:customStyle="1" w:styleId="NO">
    <w:name w:val="NO"/>
    <w:basedOn w:val="Normal"/>
    <w:link w:val="NOChar"/>
    <w:rsid w:val="000554C5"/>
    <w:pPr>
      <w:keepLines/>
      <w:ind w:left="1135" w:hanging="851"/>
    </w:pPr>
  </w:style>
  <w:style w:type="paragraph" w:customStyle="1" w:styleId="TH">
    <w:name w:val="TH"/>
    <w:basedOn w:val="Normal"/>
    <w:link w:val="THChar"/>
    <w:rsid w:val="000554C5"/>
    <w:pPr>
      <w:keepNext/>
      <w:keepLines/>
      <w:spacing w:before="60"/>
      <w:jc w:val="center"/>
    </w:pPr>
    <w:rPr>
      <w:rFonts w:ascii="Arial" w:hAnsi="Arial"/>
      <w:b/>
    </w:rPr>
  </w:style>
  <w:style w:type="paragraph" w:customStyle="1" w:styleId="EditorsNote">
    <w:name w:val="Editor's Note"/>
    <w:basedOn w:val="NO"/>
    <w:link w:val="EditorsNoteChar"/>
    <w:rsid w:val="000554C5"/>
    <w:rPr>
      <w:color w:val="FF0000"/>
    </w:rPr>
  </w:style>
  <w:style w:type="paragraph" w:customStyle="1" w:styleId="B1">
    <w:name w:val="B1"/>
    <w:basedOn w:val="List"/>
    <w:link w:val="B1Char1"/>
    <w:rsid w:val="000554C5"/>
    <w:pPr>
      <w:ind w:left="568" w:hanging="284"/>
      <w:contextualSpacing w:val="0"/>
    </w:pPr>
  </w:style>
  <w:style w:type="paragraph" w:customStyle="1" w:styleId="CRCoverPage">
    <w:name w:val="CR Cover Page"/>
    <w:rsid w:val="000554C5"/>
    <w:pPr>
      <w:spacing w:after="120" w:line="240" w:lineRule="auto"/>
    </w:pPr>
    <w:rPr>
      <w:rFonts w:ascii="Arial" w:eastAsia="Times New Roman" w:hAnsi="Arial" w:cs="Times New Roman"/>
      <w:sz w:val="20"/>
      <w:szCs w:val="20"/>
      <w:lang w:val="en-GB"/>
    </w:rPr>
  </w:style>
  <w:style w:type="character" w:styleId="Hyperlink">
    <w:name w:val="Hyperlink"/>
    <w:rsid w:val="000554C5"/>
    <w:rPr>
      <w:color w:val="0000FF"/>
      <w:u w:val="single"/>
    </w:rPr>
  </w:style>
  <w:style w:type="character" w:customStyle="1" w:styleId="NOChar">
    <w:name w:val="NO Char"/>
    <w:link w:val="NO"/>
    <w:locked/>
    <w:rsid w:val="000554C5"/>
    <w:rPr>
      <w:rFonts w:ascii="Times New Roman" w:eastAsia="Times New Roman" w:hAnsi="Times New Roman" w:cs="Times New Roman"/>
      <w:sz w:val="20"/>
      <w:szCs w:val="20"/>
      <w:lang w:val="en-GB"/>
    </w:rPr>
  </w:style>
  <w:style w:type="character" w:customStyle="1" w:styleId="B1Char1">
    <w:name w:val="B1 Char1"/>
    <w:link w:val="B1"/>
    <w:locked/>
    <w:rsid w:val="000554C5"/>
    <w:rPr>
      <w:rFonts w:ascii="Times New Roman" w:eastAsia="Times New Roman" w:hAnsi="Times New Roman" w:cs="Times New Roman"/>
      <w:sz w:val="20"/>
      <w:szCs w:val="20"/>
      <w:lang w:val="en-GB"/>
    </w:rPr>
  </w:style>
  <w:style w:type="character" w:customStyle="1" w:styleId="THChar">
    <w:name w:val="TH Char"/>
    <w:link w:val="TH"/>
    <w:qFormat/>
    <w:locked/>
    <w:rsid w:val="000554C5"/>
    <w:rPr>
      <w:rFonts w:ascii="Arial" w:eastAsia="Times New Roman" w:hAnsi="Arial" w:cs="Times New Roman"/>
      <w:b/>
      <w:sz w:val="20"/>
      <w:szCs w:val="20"/>
      <w:lang w:val="en-GB"/>
    </w:rPr>
  </w:style>
  <w:style w:type="character" w:customStyle="1" w:styleId="TFChar">
    <w:name w:val="TF Char"/>
    <w:link w:val="TF"/>
    <w:qFormat/>
    <w:locked/>
    <w:rsid w:val="000554C5"/>
    <w:rPr>
      <w:rFonts w:ascii="Arial" w:eastAsia="Times New Roman" w:hAnsi="Arial" w:cs="Times New Roman"/>
      <w:b/>
      <w:sz w:val="20"/>
      <w:szCs w:val="20"/>
      <w:lang w:val="en-GB"/>
    </w:rPr>
  </w:style>
  <w:style w:type="paragraph" w:styleId="List">
    <w:name w:val="List"/>
    <w:basedOn w:val="Normal"/>
    <w:uiPriority w:val="99"/>
    <w:semiHidden/>
    <w:unhideWhenUsed/>
    <w:rsid w:val="000554C5"/>
    <w:pPr>
      <w:ind w:left="360" w:hanging="360"/>
      <w:contextualSpacing/>
    </w:pPr>
  </w:style>
  <w:style w:type="paragraph" w:styleId="BalloonText">
    <w:name w:val="Balloon Text"/>
    <w:basedOn w:val="Normal"/>
    <w:link w:val="BalloonTextChar"/>
    <w:uiPriority w:val="99"/>
    <w:semiHidden/>
    <w:unhideWhenUsed/>
    <w:rsid w:val="000554C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54C5"/>
    <w:rPr>
      <w:rFonts w:ascii="Segoe UI" w:eastAsia="Times New Roman" w:hAnsi="Segoe UI" w:cs="Segoe UI"/>
      <w:sz w:val="18"/>
      <w:szCs w:val="18"/>
      <w:lang w:val="en-GB"/>
    </w:rPr>
  </w:style>
  <w:style w:type="character" w:customStyle="1" w:styleId="B1Char">
    <w:name w:val="B1 Char"/>
    <w:qFormat/>
    <w:rsid w:val="00C46A6F"/>
    <w:rPr>
      <w:rFonts w:eastAsia="Times New Roman"/>
    </w:rPr>
  </w:style>
  <w:style w:type="paragraph" w:styleId="Footer">
    <w:name w:val="footer"/>
    <w:basedOn w:val="Normal"/>
    <w:link w:val="FooterChar"/>
    <w:uiPriority w:val="99"/>
    <w:unhideWhenUsed/>
    <w:rsid w:val="006823D1"/>
    <w:pPr>
      <w:tabs>
        <w:tab w:val="center" w:pos="4680"/>
        <w:tab w:val="right" w:pos="9360"/>
      </w:tabs>
      <w:spacing w:after="0"/>
    </w:pPr>
  </w:style>
  <w:style w:type="character" w:customStyle="1" w:styleId="FooterChar">
    <w:name w:val="Footer Char"/>
    <w:basedOn w:val="DefaultParagraphFont"/>
    <w:link w:val="Footer"/>
    <w:uiPriority w:val="99"/>
    <w:rsid w:val="006823D1"/>
    <w:rPr>
      <w:rFonts w:ascii="Times New Roman" w:eastAsia="Times New Roman" w:hAnsi="Times New Roman" w:cs="Times New Roman"/>
      <w:sz w:val="20"/>
      <w:szCs w:val="20"/>
      <w:lang w:val="en-GB"/>
    </w:rPr>
  </w:style>
  <w:style w:type="paragraph" w:customStyle="1" w:styleId="H6">
    <w:name w:val="H6"/>
    <w:basedOn w:val="Heading5"/>
    <w:next w:val="Normal"/>
    <w:rsid w:val="006823D1"/>
    <w:pPr>
      <w:overflowPunct w:val="0"/>
      <w:autoSpaceDE w:val="0"/>
      <w:autoSpaceDN w:val="0"/>
      <w:adjustRightInd w:val="0"/>
      <w:ind w:left="1985" w:hanging="1985"/>
      <w:textAlignment w:val="baseline"/>
      <w:outlineLvl w:val="9"/>
    </w:pPr>
    <w:rPr>
      <w:sz w:val="20"/>
      <w:lang w:eastAsia="en-GB"/>
    </w:rPr>
  </w:style>
  <w:style w:type="character" w:customStyle="1" w:styleId="Heading1Char">
    <w:name w:val="Heading 1 Char"/>
    <w:basedOn w:val="DefaultParagraphFont"/>
    <w:link w:val="Heading1"/>
    <w:uiPriority w:val="9"/>
    <w:rsid w:val="008738C8"/>
    <w:rPr>
      <w:rFonts w:asciiTheme="majorHAnsi" w:eastAsiaTheme="majorEastAsia" w:hAnsiTheme="majorHAnsi" w:cstheme="majorBidi"/>
      <w:color w:val="2E74B5" w:themeColor="accent1" w:themeShade="BF"/>
      <w:sz w:val="32"/>
      <w:szCs w:val="32"/>
      <w:lang w:val="en-GB"/>
    </w:rPr>
  </w:style>
  <w:style w:type="paragraph" w:customStyle="1" w:styleId="Style1">
    <w:name w:val="Style1"/>
    <w:basedOn w:val="Heading1"/>
    <w:link w:val="Style1Char"/>
    <w:qFormat/>
    <w:rsid w:val="004D49F1"/>
    <w:pPr>
      <w:pBdr>
        <w:top w:val="single" w:sz="8" w:space="1" w:color="FF0000"/>
        <w:left w:val="single" w:sz="8" w:space="4" w:color="FF0000"/>
        <w:bottom w:val="single" w:sz="8" w:space="1" w:color="FF0000"/>
        <w:right w:val="single" w:sz="8" w:space="4" w:color="FF0000"/>
      </w:pBdr>
      <w:spacing w:after="120"/>
      <w:jc w:val="center"/>
    </w:pPr>
    <w:rPr>
      <w:rFonts w:ascii="Arial" w:hAnsi="Arial"/>
      <w:i/>
      <w:color w:val="FF0000"/>
      <w:sz w:val="24"/>
      <w:lang w:val="en-US"/>
    </w:rPr>
  </w:style>
  <w:style w:type="character" w:styleId="CommentReference">
    <w:name w:val="annotation reference"/>
    <w:basedOn w:val="DefaultParagraphFont"/>
    <w:uiPriority w:val="99"/>
    <w:semiHidden/>
    <w:unhideWhenUsed/>
    <w:rsid w:val="000706C1"/>
    <w:rPr>
      <w:sz w:val="16"/>
      <w:szCs w:val="16"/>
    </w:rPr>
  </w:style>
  <w:style w:type="character" w:customStyle="1" w:styleId="Style1Char">
    <w:name w:val="Style1 Char"/>
    <w:basedOn w:val="Heading1Char"/>
    <w:link w:val="Style1"/>
    <w:rsid w:val="004D49F1"/>
    <w:rPr>
      <w:rFonts w:ascii="Arial" w:eastAsiaTheme="majorEastAsia" w:hAnsi="Arial" w:cstheme="majorBidi"/>
      <w:i/>
      <w:color w:val="FF0000"/>
      <w:sz w:val="24"/>
      <w:szCs w:val="32"/>
      <w:lang w:val="en-GB"/>
    </w:rPr>
  </w:style>
  <w:style w:type="paragraph" w:styleId="CommentText">
    <w:name w:val="annotation text"/>
    <w:basedOn w:val="Normal"/>
    <w:link w:val="CommentTextChar"/>
    <w:uiPriority w:val="99"/>
    <w:unhideWhenUsed/>
    <w:rsid w:val="000706C1"/>
  </w:style>
  <w:style w:type="character" w:customStyle="1" w:styleId="CommentTextChar">
    <w:name w:val="Comment Text Char"/>
    <w:basedOn w:val="DefaultParagraphFont"/>
    <w:link w:val="CommentText"/>
    <w:uiPriority w:val="99"/>
    <w:rsid w:val="000706C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706C1"/>
    <w:rPr>
      <w:b/>
      <w:bCs/>
    </w:rPr>
  </w:style>
  <w:style w:type="character" w:customStyle="1" w:styleId="CommentSubjectChar">
    <w:name w:val="Comment Subject Char"/>
    <w:basedOn w:val="CommentTextChar"/>
    <w:link w:val="CommentSubject"/>
    <w:uiPriority w:val="99"/>
    <w:semiHidden/>
    <w:rsid w:val="000706C1"/>
    <w:rPr>
      <w:rFonts w:ascii="Times New Roman" w:eastAsia="Times New Roman" w:hAnsi="Times New Roman" w:cs="Times New Roman"/>
      <w:b/>
      <w:bCs/>
      <w:sz w:val="20"/>
      <w:szCs w:val="20"/>
      <w:lang w:val="en-GB"/>
    </w:rPr>
  </w:style>
  <w:style w:type="character" w:customStyle="1" w:styleId="EditorsNoteChar">
    <w:name w:val="Editor's Note Char"/>
    <w:link w:val="EditorsNote"/>
    <w:rsid w:val="00350F77"/>
    <w:rPr>
      <w:rFonts w:ascii="Times New Roman" w:eastAsia="Times New Roman" w:hAnsi="Times New Roman" w:cs="Times New Roman"/>
      <w:color w:val="FF0000"/>
      <w:sz w:val="20"/>
      <w:szCs w:val="20"/>
      <w:lang w:val="en-GB"/>
    </w:rPr>
  </w:style>
  <w:style w:type="paragraph" w:customStyle="1" w:styleId="DocumentTitle">
    <w:name w:val="DocumentTitle"/>
    <w:basedOn w:val="Normal"/>
    <w:qFormat/>
    <w:rsid w:val="003112A8"/>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Normal"/>
    <w:qFormat/>
    <w:rsid w:val="003112A8"/>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3112A8"/>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Normal"/>
    <w:qFormat/>
    <w:rsid w:val="003112A8"/>
    <w:pPr>
      <w:widowControl w:val="0"/>
      <w:wordWrap w:val="0"/>
      <w:autoSpaceDE w:val="0"/>
      <w:autoSpaceDN w:val="0"/>
      <w:spacing w:after="160" w:line="259" w:lineRule="auto"/>
    </w:pPr>
    <w:rPr>
      <w:rFonts w:ascii="BatangChe" w:eastAsiaTheme="minorEastAsia" w:hAnsi="BatangChe" w:cstheme="minorBidi"/>
      <w:b/>
      <w:kern w:val="2"/>
      <w:sz w:val="28"/>
      <w:szCs w:val="22"/>
      <w:lang w:val="en-US" w:eastAsia="ko-KR"/>
    </w:rPr>
  </w:style>
  <w:style w:type="paragraph" w:customStyle="1" w:styleId="Indent2">
    <w:name w:val="Indent2"/>
    <w:basedOn w:val="Normal"/>
    <w:qFormat/>
    <w:rsid w:val="003112A8"/>
    <w:pPr>
      <w:widowControl w:val="0"/>
      <w:wordWrap w:val="0"/>
      <w:autoSpaceDE w:val="0"/>
      <w:autoSpaceDN w:val="0"/>
      <w:spacing w:after="160" w:line="259" w:lineRule="auto"/>
    </w:pPr>
    <w:rPr>
      <w:rFonts w:ascii="BatangChe" w:eastAsiaTheme="minorEastAsia" w:hAnsi="BatangChe" w:cstheme="minorBidi"/>
      <w:kern w:val="2"/>
      <w:sz w:val="28"/>
      <w:szCs w:val="22"/>
      <w:lang w:val="en-US" w:eastAsia="ko-KR"/>
    </w:rPr>
  </w:style>
  <w:style w:type="paragraph" w:customStyle="1" w:styleId="Indent4">
    <w:name w:val="Indent4"/>
    <w:basedOn w:val="Normal"/>
    <w:qFormat/>
    <w:rsid w:val="003112A8"/>
    <w:pPr>
      <w:widowControl w:val="0"/>
      <w:wordWrap w:val="0"/>
      <w:autoSpaceDE w:val="0"/>
      <w:autoSpaceDN w:val="0"/>
      <w:spacing w:after="160" w:line="259" w:lineRule="auto"/>
      <w:jc w:val="both"/>
    </w:pPr>
    <w:rPr>
      <w:rFonts w:ascii="BatangChe" w:eastAsiaTheme="minorEastAsia" w:hAnsi="BatangChe" w:cstheme="minorBidi"/>
      <w:kern w:val="2"/>
      <w:sz w:val="28"/>
      <w:szCs w:val="22"/>
      <w:lang w:val="en-US" w:eastAsia="ko-KR"/>
    </w:rPr>
  </w:style>
  <w:style w:type="paragraph" w:customStyle="1" w:styleId="Indent6">
    <w:name w:val="Indent6"/>
    <w:basedOn w:val="Normal"/>
    <w:qFormat/>
    <w:rsid w:val="003112A8"/>
    <w:pPr>
      <w:widowControl w:val="0"/>
      <w:wordWrap w:val="0"/>
      <w:autoSpaceDE w:val="0"/>
      <w:autoSpaceDN w:val="0"/>
      <w:spacing w:after="160" w:line="259" w:lineRule="auto"/>
      <w:jc w:val="both"/>
    </w:pPr>
    <w:rPr>
      <w:rFonts w:ascii="BatangChe" w:eastAsiaTheme="minorEastAsia" w:hAnsi="BatangChe" w:cstheme="minorBidi"/>
      <w:kern w:val="2"/>
      <w:sz w:val="28"/>
      <w:szCs w:val="22"/>
      <w:lang w:val="en-US" w:eastAsia="ko-KR"/>
    </w:rPr>
  </w:style>
  <w:style w:type="paragraph" w:customStyle="1" w:styleId="Summary">
    <w:name w:val="Summary"/>
    <w:basedOn w:val="Normal"/>
    <w:qFormat/>
    <w:rsid w:val="003112A8"/>
    <w:pPr>
      <w:widowControl w:val="0"/>
      <w:wordWrap w:val="0"/>
      <w:autoSpaceDE w:val="0"/>
      <w:autoSpaceDN w:val="0"/>
      <w:spacing w:after="160" w:line="259" w:lineRule="auto"/>
      <w:jc w:val="center"/>
    </w:pPr>
    <w:rPr>
      <w:rFonts w:ascii="BatangChe" w:eastAsiaTheme="minorEastAsia" w:hAnsi="BatangChe" w:cstheme="minorBidi"/>
      <w:kern w:val="2"/>
      <w:sz w:val="28"/>
      <w:szCs w:val="22"/>
      <w:lang w:val="en-US" w:eastAsia="ko-KR"/>
    </w:rPr>
  </w:style>
  <w:style w:type="paragraph" w:customStyle="1" w:styleId="Head1">
    <w:name w:val="Head1"/>
    <w:qFormat/>
    <w:rsid w:val="003112A8"/>
    <w:pPr>
      <w:jc w:val="center"/>
    </w:pPr>
    <w:rPr>
      <w:rFonts w:ascii="Calibri" w:hAnsi="Calibri"/>
      <w:b/>
      <w:sz w:val="28"/>
      <w:lang w:eastAsia="ko-KR"/>
    </w:rPr>
  </w:style>
  <w:style w:type="paragraph" w:customStyle="1" w:styleId="Head2">
    <w:name w:val="Head2"/>
    <w:qFormat/>
    <w:rsid w:val="003112A8"/>
    <w:pPr>
      <w:jc w:val="center"/>
    </w:pPr>
    <w:rPr>
      <w:rFonts w:ascii="Calibri" w:hAnsi="Calibri"/>
      <w:sz w:val="24"/>
      <w:lang w:eastAsia="ko-KR"/>
    </w:rPr>
  </w:style>
  <w:style w:type="paragraph" w:customStyle="1" w:styleId="Head3">
    <w:name w:val="Head3"/>
    <w:qFormat/>
    <w:rsid w:val="003112A8"/>
    <w:rPr>
      <w:rFonts w:ascii="Calibri" w:hAnsi="Calibri"/>
      <w:b/>
      <w:sz w:val="26"/>
      <w:lang w:eastAsia="ko-KR"/>
    </w:rPr>
  </w:style>
  <w:style w:type="paragraph" w:customStyle="1" w:styleId="Head4">
    <w:name w:val="Head4"/>
    <w:qFormat/>
    <w:rsid w:val="003112A8"/>
    <w:rPr>
      <w:rFonts w:ascii="Calibri" w:hAnsi="Calibri"/>
      <w:b/>
      <w:sz w:val="24"/>
      <w:lang w:eastAsia="ko-KR"/>
    </w:rPr>
  </w:style>
  <w:style w:type="paragraph" w:customStyle="1" w:styleId="Head5">
    <w:name w:val="Head5"/>
    <w:qFormat/>
    <w:rsid w:val="003112A8"/>
    <w:rPr>
      <w:rFonts w:ascii="Calibri" w:hAnsi="Calibri"/>
      <w:sz w:val="24"/>
      <w:lang w:eastAsia="ko-KR"/>
    </w:rPr>
  </w:style>
  <w:style w:type="paragraph" w:customStyle="1" w:styleId="Head6">
    <w:name w:val="Head6"/>
    <w:qFormat/>
    <w:rsid w:val="003112A8"/>
    <w:rPr>
      <w:rFonts w:ascii="Calibri" w:hAnsi="Calibri"/>
      <w:sz w:val="24"/>
      <w:lang w:eastAsia="ko-KR"/>
    </w:rPr>
  </w:style>
  <w:style w:type="paragraph" w:customStyle="1" w:styleId="TextPara">
    <w:name w:val="TextPara"/>
    <w:qFormat/>
    <w:rsid w:val="003112A8"/>
    <w:rPr>
      <w:rFonts w:ascii="Calibri" w:eastAsiaTheme="minorHAnsi" w:hAnsi="Calibri"/>
      <w:sz w:val="24"/>
    </w:rPr>
  </w:style>
  <w:style w:type="paragraph" w:customStyle="1" w:styleId="Acknowledgement">
    <w:name w:val="Acknowledgement"/>
    <w:basedOn w:val="Normal"/>
    <w:qFormat/>
    <w:rsid w:val="003112A8"/>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3112A8"/>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3112A8"/>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qFormat/>
    <w:rsid w:val="003112A8"/>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3112A8"/>
  </w:style>
  <w:style w:type="paragraph" w:customStyle="1" w:styleId="Quotation">
    <w:name w:val="Quotation"/>
    <w:basedOn w:val="Normal"/>
    <w:qFormat/>
    <w:rsid w:val="003112A8"/>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970567">
      <w:bodyDiv w:val="1"/>
      <w:marLeft w:val="0"/>
      <w:marRight w:val="0"/>
      <w:marTop w:val="0"/>
      <w:marBottom w:val="0"/>
      <w:divBdr>
        <w:top w:val="none" w:sz="0" w:space="0" w:color="auto"/>
        <w:left w:val="none" w:sz="0" w:space="0" w:color="auto"/>
        <w:bottom w:val="none" w:sz="0" w:space="0" w:color="auto"/>
        <w:right w:val="none" w:sz="0" w:space="0" w:color="auto"/>
      </w:divBdr>
    </w:div>
    <w:div w:id="288360447">
      <w:bodyDiv w:val="1"/>
      <w:marLeft w:val="0"/>
      <w:marRight w:val="0"/>
      <w:marTop w:val="0"/>
      <w:marBottom w:val="0"/>
      <w:divBdr>
        <w:top w:val="none" w:sz="0" w:space="0" w:color="auto"/>
        <w:left w:val="none" w:sz="0" w:space="0" w:color="auto"/>
        <w:bottom w:val="none" w:sz="0" w:space="0" w:color="auto"/>
        <w:right w:val="none" w:sz="0" w:space="0" w:color="auto"/>
      </w:divBdr>
    </w:div>
    <w:div w:id="365569992">
      <w:bodyDiv w:val="1"/>
      <w:marLeft w:val="0"/>
      <w:marRight w:val="0"/>
      <w:marTop w:val="0"/>
      <w:marBottom w:val="0"/>
      <w:divBdr>
        <w:top w:val="none" w:sz="0" w:space="0" w:color="auto"/>
        <w:left w:val="none" w:sz="0" w:space="0" w:color="auto"/>
        <w:bottom w:val="none" w:sz="0" w:space="0" w:color="auto"/>
        <w:right w:val="none" w:sz="0" w:space="0" w:color="auto"/>
      </w:divBdr>
    </w:div>
    <w:div w:id="664548691">
      <w:bodyDiv w:val="1"/>
      <w:marLeft w:val="0"/>
      <w:marRight w:val="0"/>
      <w:marTop w:val="0"/>
      <w:marBottom w:val="0"/>
      <w:divBdr>
        <w:top w:val="none" w:sz="0" w:space="0" w:color="auto"/>
        <w:left w:val="none" w:sz="0" w:space="0" w:color="auto"/>
        <w:bottom w:val="none" w:sz="0" w:space="0" w:color="auto"/>
        <w:right w:val="none" w:sz="0" w:space="0" w:color="auto"/>
      </w:divBdr>
    </w:div>
    <w:div w:id="916480853">
      <w:bodyDiv w:val="1"/>
      <w:marLeft w:val="0"/>
      <w:marRight w:val="0"/>
      <w:marTop w:val="0"/>
      <w:marBottom w:val="0"/>
      <w:divBdr>
        <w:top w:val="none" w:sz="0" w:space="0" w:color="auto"/>
        <w:left w:val="none" w:sz="0" w:space="0" w:color="auto"/>
        <w:bottom w:val="none" w:sz="0" w:space="0" w:color="auto"/>
        <w:right w:val="none" w:sz="0" w:space="0" w:color="auto"/>
      </w:divBdr>
    </w:div>
    <w:div w:id="933561019">
      <w:bodyDiv w:val="1"/>
      <w:marLeft w:val="0"/>
      <w:marRight w:val="0"/>
      <w:marTop w:val="0"/>
      <w:marBottom w:val="0"/>
      <w:divBdr>
        <w:top w:val="none" w:sz="0" w:space="0" w:color="auto"/>
        <w:left w:val="none" w:sz="0" w:space="0" w:color="auto"/>
        <w:bottom w:val="none" w:sz="0" w:space="0" w:color="auto"/>
        <w:right w:val="none" w:sz="0" w:space="0" w:color="auto"/>
      </w:divBdr>
    </w:div>
    <w:div w:id="944776034">
      <w:bodyDiv w:val="1"/>
      <w:marLeft w:val="0"/>
      <w:marRight w:val="0"/>
      <w:marTop w:val="0"/>
      <w:marBottom w:val="0"/>
      <w:divBdr>
        <w:top w:val="none" w:sz="0" w:space="0" w:color="auto"/>
        <w:left w:val="none" w:sz="0" w:space="0" w:color="auto"/>
        <w:bottom w:val="none" w:sz="0" w:space="0" w:color="auto"/>
        <w:right w:val="none" w:sz="0" w:space="0" w:color="auto"/>
      </w:divBdr>
    </w:div>
    <w:div w:id="1024481513">
      <w:bodyDiv w:val="1"/>
      <w:marLeft w:val="0"/>
      <w:marRight w:val="0"/>
      <w:marTop w:val="0"/>
      <w:marBottom w:val="0"/>
      <w:divBdr>
        <w:top w:val="none" w:sz="0" w:space="0" w:color="auto"/>
        <w:left w:val="none" w:sz="0" w:space="0" w:color="auto"/>
        <w:bottom w:val="none" w:sz="0" w:space="0" w:color="auto"/>
        <w:right w:val="none" w:sz="0" w:space="0" w:color="auto"/>
      </w:divBdr>
    </w:div>
    <w:div w:id="1334915682">
      <w:bodyDiv w:val="1"/>
      <w:marLeft w:val="0"/>
      <w:marRight w:val="0"/>
      <w:marTop w:val="0"/>
      <w:marBottom w:val="0"/>
      <w:divBdr>
        <w:top w:val="none" w:sz="0" w:space="0" w:color="auto"/>
        <w:left w:val="none" w:sz="0" w:space="0" w:color="auto"/>
        <w:bottom w:val="none" w:sz="0" w:space="0" w:color="auto"/>
        <w:right w:val="none" w:sz="0" w:space="0" w:color="auto"/>
      </w:divBdr>
    </w:div>
    <w:div w:id="1391920325">
      <w:bodyDiv w:val="1"/>
      <w:marLeft w:val="0"/>
      <w:marRight w:val="0"/>
      <w:marTop w:val="0"/>
      <w:marBottom w:val="0"/>
      <w:divBdr>
        <w:top w:val="none" w:sz="0" w:space="0" w:color="auto"/>
        <w:left w:val="none" w:sz="0" w:space="0" w:color="auto"/>
        <w:bottom w:val="none" w:sz="0" w:space="0" w:color="auto"/>
        <w:right w:val="none" w:sz="0" w:space="0" w:color="auto"/>
      </w:divBdr>
    </w:div>
    <w:div w:id="1427269197">
      <w:bodyDiv w:val="1"/>
      <w:marLeft w:val="0"/>
      <w:marRight w:val="0"/>
      <w:marTop w:val="0"/>
      <w:marBottom w:val="0"/>
      <w:divBdr>
        <w:top w:val="none" w:sz="0" w:space="0" w:color="auto"/>
        <w:left w:val="none" w:sz="0" w:space="0" w:color="auto"/>
        <w:bottom w:val="none" w:sz="0" w:space="0" w:color="auto"/>
        <w:right w:val="none" w:sz="0" w:space="0" w:color="auto"/>
      </w:divBdr>
    </w:div>
    <w:div w:id="1459761387">
      <w:bodyDiv w:val="1"/>
      <w:marLeft w:val="0"/>
      <w:marRight w:val="0"/>
      <w:marTop w:val="0"/>
      <w:marBottom w:val="0"/>
      <w:divBdr>
        <w:top w:val="none" w:sz="0" w:space="0" w:color="auto"/>
        <w:left w:val="none" w:sz="0" w:space="0" w:color="auto"/>
        <w:bottom w:val="none" w:sz="0" w:space="0" w:color="auto"/>
        <w:right w:val="none" w:sz="0" w:space="0" w:color="auto"/>
      </w:divBdr>
    </w:div>
    <w:div w:id="1469201028">
      <w:bodyDiv w:val="1"/>
      <w:marLeft w:val="0"/>
      <w:marRight w:val="0"/>
      <w:marTop w:val="0"/>
      <w:marBottom w:val="0"/>
      <w:divBdr>
        <w:top w:val="none" w:sz="0" w:space="0" w:color="auto"/>
        <w:left w:val="none" w:sz="0" w:space="0" w:color="auto"/>
        <w:bottom w:val="none" w:sz="0" w:space="0" w:color="auto"/>
        <w:right w:val="none" w:sz="0" w:space="0" w:color="auto"/>
      </w:divBdr>
    </w:div>
    <w:div w:id="214041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1867</Words>
  <Characters>10644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Samsung_7</cp:lastModifiedBy>
  <cp:revision>2</cp:revision>
  <dcterms:created xsi:type="dcterms:W3CDTF">2025-08-14T08:37:00Z</dcterms:created>
  <dcterms:modified xsi:type="dcterms:W3CDTF">2025-08-14T08:37:00Z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8C41DFC202C1EC5392A66E4BD067CBE31A99245903B931C5C66FEA1860481710E7E568E199679B7986404F5EC7B54AF444E6619AF533E06D00A8470A5727D801</vt:lpwstr>
  </property>
  <property fmtid="{D5CDD505-2E9C-101B-9397-08002B2CF9AE}" pid="4" name="DocumentId">
    <vt:lpwstr/>
  </property>
</Properties>
</file>